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46"/>
        <w:gridCol w:w="2405"/>
        <w:gridCol w:w="2406"/>
        <w:gridCol w:w="2406"/>
        <w:gridCol w:w="2406"/>
        <w:gridCol w:w="2406"/>
        <w:gridCol w:w="2406"/>
      </w:tblGrid>
      <w:tr w:rsidR="00F1070C" w14:paraId="0747773D" w14:textId="77777777" w:rsidTr="0096197A">
        <w:trPr>
          <w:trHeight w:val="422"/>
        </w:trPr>
        <w:tc>
          <w:tcPr>
            <w:tcW w:w="846" w:type="dxa"/>
            <w:shd w:val="clear" w:color="auto" w:fill="F2F2F2" w:themeFill="background1" w:themeFillShade="F2"/>
            <w:vAlign w:val="center"/>
          </w:tcPr>
          <w:p w14:paraId="13FFE0BA" w14:textId="77777777" w:rsidR="00F1070C" w:rsidRPr="00F1070C" w:rsidRDefault="00F1070C" w:rsidP="00470BB0">
            <w:pPr>
              <w:jc w:val="center"/>
              <w:rPr>
                <w:rFonts w:ascii="Arial" w:hAnsi="Arial" w:cs="Arial"/>
                <w:sz w:val="24"/>
                <w:szCs w:val="24"/>
              </w:rPr>
            </w:pPr>
          </w:p>
        </w:tc>
        <w:tc>
          <w:tcPr>
            <w:tcW w:w="2405" w:type="dxa"/>
            <w:shd w:val="clear" w:color="auto" w:fill="F2F2F2" w:themeFill="background1" w:themeFillShade="F2"/>
            <w:vAlign w:val="center"/>
          </w:tcPr>
          <w:p w14:paraId="5A5D0BB2"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1</w:t>
            </w:r>
          </w:p>
        </w:tc>
        <w:tc>
          <w:tcPr>
            <w:tcW w:w="2406" w:type="dxa"/>
            <w:shd w:val="clear" w:color="auto" w:fill="F2F2F2" w:themeFill="background1" w:themeFillShade="F2"/>
            <w:vAlign w:val="center"/>
          </w:tcPr>
          <w:p w14:paraId="3E969A7C"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2</w:t>
            </w:r>
          </w:p>
        </w:tc>
        <w:tc>
          <w:tcPr>
            <w:tcW w:w="2406" w:type="dxa"/>
            <w:shd w:val="clear" w:color="auto" w:fill="F2F2F2" w:themeFill="background1" w:themeFillShade="F2"/>
            <w:vAlign w:val="center"/>
          </w:tcPr>
          <w:p w14:paraId="32B15353"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3</w:t>
            </w:r>
          </w:p>
        </w:tc>
        <w:tc>
          <w:tcPr>
            <w:tcW w:w="2406" w:type="dxa"/>
            <w:shd w:val="clear" w:color="auto" w:fill="F2F2F2" w:themeFill="background1" w:themeFillShade="F2"/>
            <w:vAlign w:val="center"/>
          </w:tcPr>
          <w:p w14:paraId="57D66D8B"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4</w:t>
            </w:r>
          </w:p>
        </w:tc>
        <w:tc>
          <w:tcPr>
            <w:tcW w:w="2406" w:type="dxa"/>
            <w:shd w:val="clear" w:color="auto" w:fill="F2F2F2" w:themeFill="background1" w:themeFillShade="F2"/>
            <w:vAlign w:val="center"/>
          </w:tcPr>
          <w:p w14:paraId="583557E5"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5</w:t>
            </w:r>
          </w:p>
        </w:tc>
        <w:tc>
          <w:tcPr>
            <w:tcW w:w="2406" w:type="dxa"/>
            <w:shd w:val="clear" w:color="auto" w:fill="F2F2F2" w:themeFill="background1" w:themeFillShade="F2"/>
            <w:vAlign w:val="center"/>
          </w:tcPr>
          <w:p w14:paraId="1179C356" w14:textId="77777777" w:rsidR="00F1070C" w:rsidRPr="00F1070C" w:rsidRDefault="00F1070C" w:rsidP="00470BB0">
            <w:pPr>
              <w:jc w:val="center"/>
              <w:rPr>
                <w:rFonts w:ascii="Arial" w:hAnsi="Arial" w:cs="Arial"/>
                <w:b/>
                <w:sz w:val="24"/>
                <w:szCs w:val="24"/>
              </w:rPr>
            </w:pPr>
            <w:r w:rsidRPr="00F1070C">
              <w:rPr>
                <w:rFonts w:ascii="Arial" w:hAnsi="Arial" w:cs="Arial"/>
                <w:b/>
                <w:sz w:val="24"/>
                <w:szCs w:val="24"/>
              </w:rPr>
              <w:t>Term 6</w:t>
            </w:r>
          </w:p>
        </w:tc>
      </w:tr>
      <w:tr w:rsidR="00F1070C" w:rsidRPr="004A214B" w14:paraId="1758C6A8" w14:textId="77777777" w:rsidTr="0096197A">
        <w:trPr>
          <w:trHeight w:val="1026"/>
        </w:trPr>
        <w:tc>
          <w:tcPr>
            <w:tcW w:w="846" w:type="dxa"/>
            <w:shd w:val="clear" w:color="auto" w:fill="F2F2F2" w:themeFill="background1" w:themeFillShade="F2"/>
            <w:vAlign w:val="center"/>
          </w:tcPr>
          <w:p w14:paraId="5BB60D17" w14:textId="77777777" w:rsidR="00F1070C" w:rsidRPr="004A214B" w:rsidRDefault="00F1070C" w:rsidP="00470BB0">
            <w:pPr>
              <w:jc w:val="center"/>
              <w:rPr>
                <w:rFonts w:cstheme="minorHAnsi"/>
                <w:b/>
              </w:rPr>
            </w:pPr>
            <w:r w:rsidRPr="004A214B">
              <w:rPr>
                <w:rFonts w:cstheme="minorHAnsi"/>
                <w:b/>
              </w:rPr>
              <w:t>Year R</w:t>
            </w:r>
          </w:p>
        </w:tc>
        <w:tc>
          <w:tcPr>
            <w:tcW w:w="2405" w:type="dxa"/>
          </w:tcPr>
          <w:p w14:paraId="65CFDBE6" w14:textId="046DFC5A"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All About Me</w:t>
            </w:r>
          </w:p>
          <w:p w14:paraId="755C9F92" w14:textId="77777777" w:rsidR="001D0444" w:rsidRPr="0096197A" w:rsidRDefault="001D0444" w:rsidP="001D0444">
            <w:pPr>
              <w:pStyle w:val="paragraph"/>
              <w:spacing w:before="0" w:beforeAutospacing="0" w:after="0" w:afterAutospacing="0"/>
              <w:rPr>
                <w:rStyle w:val="normaltextrun"/>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r w:rsidRPr="0096197A">
              <w:rPr>
                <w:rStyle w:val="normaltextrun"/>
                <w:rFonts w:ascii="Arial" w:hAnsi="Arial" w:cs="Arial"/>
                <w:sz w:val="16"/>
                <w:szCs w:val="16"/>
              </w:rPr>
              <w:t xml:space="preserve"> </w:t>
            </w:r>
          </w:p>
          <w:p w14:paraId="29498D41" w14:textId="77777777" w:rsidR="00614912" w:rsidRPr="0096197A" w:rsidRDefault="00614912" w:rsidP="001D0444">
            <w:pPr>
              <w:pStyle w:val="paragraph"/>
              <w:spacing w:before="0" w:beforeAutospacing="0" w:after="0" w:afterAutospacing="0"/>
              <w:rPr>
                <w:rStyle w:val="normaltextrun"/>
                <w:rFonts w:ascii="Arial" w:hAnsi="Arial" w:cs="Arial"/>
                <w:sz w:val="16"/>
                <w:szCs w:val="16"/>
              </w:rPr>
            </w:pPr>
            <w:r w:rsidRPr="0096197A">
              <w:rPr>
                <w:rStyle w:val="normaltextrun"/>
                <w:rFonts w:ascii="Arial" w:hAnsi="Arial" w:cs="Arial"/>
                <w:sz w:val="16"/>
                <w:szCs w:val="16"/>
              </w:rPr>
              <w:t>-</w:t>
            </w:r>
            <w:r w:rsidR="001D0444" w:rsidRPr="0096197A">
              <w:rPr>
                <w:rStyle w:val="normaltextrun"/>
                <w:rFonts w:ascii="Arial" w:hAnsi="Arial" w:cs="Arial"/>
                <w:sz w:val="16"/>
                <w:szCs w:val="16"/>
              </w:rPr>
              <w:t>families and changes that have happened wit</w:t>
            </w:r>
            <w:r w:rsidRPr="0096197A">
              <w:rPr>
                <w:rStyle w:val="normaltextrun"/>
                <w:rFonts w:ascii="Arial" w:hAnsi="Arial" w:cs="Arial"/>
                <w:sz w:val="16"/>
                <w:szCs w:val="16"/>
              </w:rPr>
              <w:t>hin them during their lifetime</w:t>
            </w:r>
          </w:p>
          <w:p w14:paraId="244B86FE" w14:textId="77777777" w:rsidR="00614912" w:rsidRPr="0096197A" w:rsidRDefault="00614912" w:rsidP="001D0444">
            <w:pPr>
              <w:pStyle w:val="paragraph"/>
              <w:spacing w:before="0" w:beforeAutospacing="0" w:after="0" w:afterAutospacing="0"/>
              <w:rPr>
                <w:rStyle w:val="normaltextrun"/>
                <w:rFonts w:ascii="Arial" w:hAnsi="Arial" w:cs="Arial"/>
                <w:sz w:val="16"/>
                <w:szCs w:val="16"/>
              </w:rPr>
            </w:pPr>
            <w:r w:rsidRPr="0096197A">
              <w:rPr>
                <w:rStyle w:val="normaltextrun"/>
                <w:rFonts w:ascii="Arial" w:hAnsi="Arial" w:cs="Arial"/>
                <w:sz w:val="16"/>
                <w:szCs w:val="16"/>
              </w:rPr>
              <w:t>-how they have</w:t>
            </w:r>
            <w:r w:rsidR="001D0444" w:rsidRPr="0096197A">
              <w:rPr>
                <w:rStyle w:val="normaltextrun"/>
                <w:rFonts w:ascii="Arial" w:hAnsi="Arial" w:cs="Arial"/>
                <w:sz w:val="16"/>
                <w:szCs w:val="16"/>
              </w:rPr>
              <w:t xml:space="preserve"> changed from birth to 5 and discuss similarities and differences between themselves and other members of their family.  </w:t>
            </w:r>
          </w:p>
          <w:p w14:paraId="79CDE9F1" w14:textId="632F3651" w:rsidR="001D0444" w:rsidRPr="0096197A" w:rsidRDefault="00614912" w:rsidP="00614912">
            <w:pPr>
              <w:pStyle w:val="paragraph"/>
              <w:spacing w:before="0" w:beforeAutospacing="0" w:after="0" w:afterAutospacing="0"/>
              <w:rPr>
                <w:rFonts w:ascii="Arial" w:hAnsi="Arial" w:cs="Arial"/>
                <w:sz w:val="16"/>
                <w:szCs w:val="16"/>
              </w:rPr>
            </w:pPr>
            <w:r w:rsidRPr="0096197A">
              <w:rPr>
                <w:rStyle w:val="normaltextrun"/>
                <w:rFonts w:ascii="Arial" w:hAnsi="Arial" w:cs="Arial"/>
                <w:sz w:val="16"/>
                <w:szCs w:val="16"/>
              </w:rPr>
              <w:t>-s</w:t>
            </w:r>
            <w:r w:rsidR="001D0444" w:rsidRPr="0096197A">
              <w:rPr>
                <w:rStyle w:val="normaltextrun"/>
                <w:rFonts w:ascii="Arial" w:hAnsi="Arial" w:cs="Arial"/>
                <w:sz w:val="16"/>
                <w:szCs w:val="16"/>
              </w:rPr>
              <w:t>tories will be the main focus for historical enquiry where children will explore characters and settings</w:t>
            </w:r>
            <w:r w:rsidRPr="0096197A">
              <w:rPr>
                <w:rStyle w:val="normaltextrun"/>
                <w:rFonts w:ascii="Arial" w:hAnsi="Arial" w:cs="Arial"/>
                <w:sz w:val="16"/>
                <w:szCs w:val="16"/>
              </w:rPr>
              <w:t xml:space="preserve"> and compare with current times</w:t>
            </w:r>
            <w:r w:rsidR="00DF6730" w:rsidRPr="0096197A">
              <w:rPr>
                <w:rStyle w:val="normaltextrun"/>
                <w:rFonts w:ascii="Arial" w:hAnsi="Arial" w:cs="Arial"/>
                <w:sz w:val="16"/>
                <w:szCs w:val="16"/>
              </w:rPr>
              <w:t>.</w:t>
            </w:r>
          </w:p>
        </w:tc>
        <w:tc>
          <w:tcPr>
            <w:tcW w:w="2406" w:type="dxa"/>
          </w:tcPr>
          <w:p w14:paraId="08265546" w14:textId="6266DDD4"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Travelling Around</w:t>
            </w:r>
          </w:p>
          <w:p w14:paraId="3306021F" w14:textId="77777777" w:rsidR="003D5105" w:rsidRPr="0096197A" w:rsidRDefault="0098267D">
            <w:pPr>
              <w:rPr>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p>
          <w:p w14:paraId="5DD12ED8" w14:textId="77777777"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-how letters travel around the world and learn about the Post Office and postal system. </w:t>
            </w:r>
          </w:p>
          <w:p w14:paraId="088C38CE" w14:textId="1EAC7479"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-how communities are interconnected through technology as well as letter writing. </w:t>
            </w:r>
          </w:p>
          <w:p w14:paraId="4BA98FE0" w14:textId="77777777"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-learn about some historical figures such as</w:t>
            </w:r>
            <w:r w:rsidRPr="0096197A">
              <w:rPr>
                <w:rStyle w:val="normaltextrun"/>
                <w:rFonts w:ascii="Arial" w:hAnsi="Arial" w:cs="Arial"/>
                <w:sz w:val="16"/>
                <w:szCs w:val="16"/>
                <w:u w:val="single"/>
              </w:rPr>
              <w:t xml:space="preserve"> </w:t>
            </w:r>
            <w:r w:rsidRPr="0096197A">
              <w:rPr>
                <w:rStyle w:val="normaltextrun"/>
                <w:rFonts w:ascii="Arial" w:hAnsi="Arial" w:cs="Arial"/>
                <w:sz w:val="16"/>
                <w:szCs w:val="16"/>
              </w:rPr>
              <w:t xml:space="preserve">Jean Michel </w:t>
            </w:r>
            <w:proofErr w:type="spellStart"/>
            <w:r w:rsidRPr="0096197A">
              <w:rPr>
                <w:rStyle w:val="normaltextrun"/>
                <w:rFonts w:ascii="Arial" w:hAnsi="Arial" w:cs="Arial"/>
                <w:sz w:val="16"/>
                <w:szCs w:val="16"/>
              </w:rPr>
              <w:t>Basquiat</w:t>
            </w:r>
            <w:proofErr w:type="spellEnd"/>
            <w:r w:rsidRPr="0096197A">
              <w:rPr>
                <w:rStyle w:val="normaltextrun"/>
                <w:rFonts w:ascii="Arial" w:hAnsi="Arial" w:cs="Arial"/>
                <w:sz w:val="16"/>
                <w:szCs w:val="16"/>
              </w:rPr>
              <w:t xml:space="preserve">. </w:t>
            </w:r>
          </w:p>
          <w:p w14:paraId="1FFC51DE" w14:textId="77777777"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-look at baby photos and think about how we change as we get older.</w:t>
            </w:r>
          </w:p>
          <w:p w14:paraId="44DDB969" w14:textId="2DDD6F04" w:rsidR="00614912" w:rsidRPr="0096197A" w:rsidRDefault="00614912" w:rsidP="00614912">
            <w:pPr>
              <w:pStyle w:val="paragraph"/>
              <w:spacing w:before="0" w:beforeAutospacing="0" w:after="0" w:afterAutospacing="0"/>
              <w:textAlignment w:val="baseline"/>
              <w:rPr>
                <w:rFonts w:ascii="Arial" w:hAnsi="Arial" w:cs="Arial"/>
                <w:sz w:val="16"/>
                <w:szCs w:val="16"/>
              </w:rPr>
            </w:pPr>
            <w:r w:rsidRPr="0096197A">
              <w:rPr>
                <w:rStyle w:val="normaltextrun"/>
                <w:rFonts w:ascii="Arial" w:hAnsi="Arial" w:cs="Arial"/>
                <w:sz w:val="16"/>
                <w:szCs w:val="16"/>
              </w:rPr>
              <w:t xml:space="preserve">-listen to stories and place events in chronological order. </w:t>
            </w:r>
          </w:p>
        </w:tc>
        <w:tc>
          <w:tcPr>
            <w:tcW w:w="2406" w:type="dxa"/>
          </w:tcPr>
          <w:p w14:paraId="325115D1" w14:textId="727B1516"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Traditional Tales</w:t>
            </w:r>
          </w:p>
          <w:p w14:paraId="44B2CA88" w14:textId="77777777" w:rsidR="003D5105" w:rsidRPr="0096197A" w:rsidRDefault="0098267D">
            <w:pPr>
              <w:rPr>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p>
          <w:p w14:paraId="74E909C5" w14:textId="77777777"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-different houses and homes and explore how houses have changed over time. </w:t>
            </w:r>
          </w:p>
          <w:p w14:paraId="1A109348" w14:textId="5C5C4935"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-explore how people and communities change over time using story references as a prompt for discussion. </w:t>
            </w:r>
          </w:p>
          <w:p w14:paraId="08EEFCC3" w14:textId="266DAB22" w:rsidR="00614912" w:rsidRPr="0096197A" w:rsidRDefault="00614912" w:rsidP="00614912">
            <w:pPr>
              <w:pStyle w:val="paragraph"/>
              <w:spacing w:before="0" w:beforeAutospacing="0" w:after="0" w:afterAutospacing="0"/>
              <w:rPr>
                <w:rStyle w:val="normaltextrun"/>
                <w:rFonts w:ascii="Arial" w:hAnsi="Arial" w:cs="Arial"/>
                <w:sz w:val="16"/>
                <w:szCs w:val="16"/>
              </w:rPr>
            </w:pPr>
            <w:r w:rsidRPr="0096197A">
              <w:rPr>
                <w:rStyle w:val="normaltextrun"/>
                <w:rFonts w:ascii="Arial" w:hAnsi="Arial" w:cs="Arial"/>
                <w:sz w:val="16"/>
                <w:szCs w:val="16"/>
              </w:rPr>
              <w:t>-listen to stories and place events in chronological order.</w:t>
            </w:r>
          </w:p>
          <w:p w14:paraId="41CB96EE" w14:textId="3F3A8FFE" w:rsidR="00614912" w:rsidRPr="0096197A" w:rsidRDefault="00614912">
            <w:pPr>
              <w:rPr>
                <w:rFonts w:ascii="Arial" w:hAnsi="Arial" w:cs="Arial"/>
                <w:sz w:val="16"/>
                <w:szCs w:val="16"/>
              </w:rPr>
            </w:pPr>
          </w:p>
        </w:tc>
        <w:tc>
          <w:tcPr>
            <w:tcW w:w="2406" w:type="dxa"/>
          </w:tcPr>
          <w:p w14:paraId="0A6EE61E" w14:textId="4F416D46"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All Kinds of Animals</w:t>
            </w:r>
          </w:p>
          <w:p w14:paraId="4F2CDC4D" w14:textId="77777777" w:rsidR="003D5105" w:rsidRPr="0096197A" w:rsidRDefault="0098267D" w:rsidP="00E11BF7">
            <w:pPr>
              <w:rPr>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p>
          <w:p w14:paraId="070C4FAA" w14:textId="2543AD2D"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-learn about farming in the past and make comparisons with farming today. </w:t>
            </w:r>
          </w:p>
          <w:p w14:paraId="7E58F07D" w14:textId="631566FD"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-learn more about where dinosaurs are now and begin to understand that they were alive a very long time ago.</w:t>
            </w:r>
          </w:p>
          <w:p w14:paraId="76705B1A" w14:textId="77777777" w:rsidR="00614912" w:rsidRPr="0096197A" w:rsidRDefault="00614912"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-explore how people and communities change over time using story references as a prompt for discussion.</w:t>
            </w:r>
          </w:p>
          <w:p w14:paraId="1F90664C" w14:textId="5635C741" w:rsidR="00614912" w:rsidRPr="0096197A" w:rsidRDefault="00614912" w:rsidP="003309E4">
            <w:pPr>
              <w:pStyle w:val="paragraph"/>
              <w:spacing w:before="0" w:beforeAutospacing="0" w:after="0" w:afterAutospacing="0"/>
              <w:textAlignment w:val="baseline"/>
              <w:rPr>
                <w:rFonts w:ascii="Arial" w:hAnsi="Arial" w:cs="Arial"/>
                <w:sz w:val="16"/>
                <w:szCs w:val="16"/>
              </w:rPr>
            </w:pPr>
            <w:r w:rsidRPr="0096197A">
              <w:rPr>
                <w:rStyle w:val="normaltextrun"/>
                <w:rFonts w:ascii="Arial" w:hAnsi="Arial" w:cs="Arial"/>
                <w:sz w:val="16"/>
                <w:szCs w:val="16"/>
              </w:rPr>
              <w:t>-listen to stories and place events in chronological order.</w:t>
            </w:r>
          </w:p>
        </w:tc>
        <w:tc>
          <w:tcPr>
            <w:tcW w:w="2406" w:type="dxa"/>
          </w:tcPr>
          <w:p w14:paraId="2DB58993" w14:textId="16E155F9"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In The Garden</w:t>
            </w:r>
          </w:p>
          <w:p w14:paraId="0D7E63EF" w14:textId="77777777" w:rsidR="003D5105" w:rsidRPr="0096197A" w:rsidRDefault="0098267D">
            <w:pPr>
              <w:rPr>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p>
          <w:p w14:paraId="44CC6E56" w14:textId="3840158B" w:rsidR="00614912" w:rsidRPr="0096197A" w:rsidRDefault="00635E4E" w:rsidP="00614912">
            <w:pPr>
              <w:pStyle w:val="paragraph"/>
              <w:spacing w:before="0" w:beforeAutospacing="0" w:after="0" w:afterAutospacing="0"/>
              <w:textAlignment w:val="baseline"/>
              <w:rPr>
                <w:rFonts w:ascii="Arial" w:hAnsi="Arial" w:cs="Arial"/>
                <w:sz w:val="16"/>
                <w:szCs w:val="16"/>
              </w:rPr>
            </w:pPr>
            <w:r w:rsidRPr="0096197A">
              <w:rPr>
                <w:rStyle w:val="normaltextrun"/>
                <w:rFonts w:ascii="Arial" w:hAnsi="Arial" w:cs="Arial"/>
                <w:sz w:val="16"/>
                <w:szCs w:val="16"/>
              </w:rPr>
              <w:t>-</w:t>
            </w:r>
            <w:proofErr w:type="gramStart"/>
            <w:r w:rsidR="00DF6730" w:rsidRPr="0096197A">
              <w:rPr>
                <w:rStyle w:val="normaltextrun"/>
                <w:rFonts w:ascii="Arial" w:hAnsi="Arial" w:cs="Arial"/>
                <w:sz w:val="16"/>
                <w:szCs w:val="16"/>
              </w:rPr>
              <w:t>learn</w:t>
            </w:r>
            <w:proofErr w:type="gramEnd"/>
            <w:r w:rsidR="00614912" w:rsidRPr="0096197A">
              <w:rPr>
                <w:rStyle w:val="normaltextrun"/>
                <w:rFonts w:ascii="Arial" w:hAnsi="Arial" w:cs="Arial"/>
                <w:sz w:val="16"/>
                <w:szCs w:val="16"/>
              </w:rPr>
              <w:t xml:space="preserve"> more about chronology through stories </w:t>
            </w:r>
            <w:r w:rsidR="00DF6730" w:rsidRPr="0096197A">
              <w:rPr>
                <w:rStyle w:val="normaltextrun"/>
                <w:rFonts w:ascii="Arial" w:hAnsi="Arial" w:cs="Arial"/>
                <w:sz w:val="16"/>
                <w:szCs w:val="16"/>
              </w:rPr>
              <w:t>e.g.</w:t>
            </w:r>
            <w:r w:rsidR="003C0E3F" w:rsidRPr="0096197A">
              <w:rPr>
                <w:rStyle w:val="normaltextrun"/>
                <w:rFonts w:ascii="Arial" w:hAnsi="Arial" w:cs="Arial"/>
                <w:sz w:val="16"/>
                <w:szCs w:val="16"/>
              </w:rPr>
              <w:t xml:space="preserve"> </w:t>
            </w:r>
            <w:r w:rsidR="00614912" w:rsidRPr="0096197A">
              <w:rPr>
                <w:rStyle w:val="normaltextrun"/>
                <w:rFonts w:ascii="Arial" w:hAnsi="Arial" w:cs="Arial"/>
                <w:sz w:val="16"/>
                <w:szCs w:val="16"/>
              </w:rPr>
              <w:t xml:space="preserve">The tiny seed travelling through time – how can we see changes in time? </w:t>
            </w:r>
            <w:r w:rsidR="003309E4" w:rsidRPr="0096197A">
              <w:rPr>
                <w:rStyle w:val="normaltextrun"/>
                <w:rFonts w:ascii="Arial" w:hAnsi="Arial" w:cs="Arial"/>
                <w:sz w:val="16"/>
                <w:szCs w:val="16"/>
              </w:rPr>
              <w:t>Make links to</w:t>
            </w:r>
            <w:r w:rsidR="00614912" w:rsidRPr="0096197A">
              <w:rPr>
                <w:rStyle w:val="normaltextrun"/>
                <w:rFonts w:ascii="Arial" w:hAnsi="Arial" w:cs="Arial"/>
                <w:sz w:val="16"/>
                <w:szCs w:val="16"/>
              </w:rPr>
              <w:t xml:space="preserve"> knowledge of seasonal change, growing up/getting bigger.</w:t>
            </w:r>
            <w:r w:rsidR="00614912" w:rsidRPr="0096197A">
              <w:rPr>
                <w:rStyle w:val="eop"/>
                <w:rFonts w:ascii="Arial" w:hAnsi="Arial" w:cs="Arial"/>
                <w:sz w:val="16"/>
                <w:szCs w:val="16"/>
              </w:rPr>
              <w:t> </w:t>
            </w:r>
          </w:p>
          <w:p w14:paraId="71B1C104" w14:textId="63412D01" w:rsidR="00614912" w:rsidRPr="0096197A" w:rsidRDefault="00635E4E" w:rsidP="00614912">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w:t>
            </w:r>
            <w:r w:rsidR="00614912" w:rsidRPr="0096197A">
              <w:rPr>
                <w:rStyle w:val="normaltextrun"/>
                <w:rFonts w:ascii="Arial" w:hAnsi="Arial" w:cs="Arial"/>
                <w:sz w:val="16"/>
                <w:szCs w:val="16"/>
              </w:rPr>
              <w:t>explore how people and communities change over time using story references as a prompt for discussion.</w:t>
            </w:r>
          </w:p>
          <w:p w14:paraId="2CE022A9" w14:textId="77777777" w:rsidR="00614912" w:rsidRPr="0096197A" w:rsidRDefault="00635E4E" w:rsidP="00DF6730">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w:t>
            </w:r>
            <w:r w:rsidR="00614912" w:rsidRPr="0096197A">
              <w:rPr>
                <w:rStyle w:val="normaltextrun"/>
                <w:rFonts w:ascii="Arial" w:hAnsi="Arial" w:cs="Arial"/>
                <w:sz w:val="16"/>
                <w:szCs w:val="16"/>
              </w:rPr>
              <w:t>listen to stories and place events in chronological order.</w:t>
            </w:r>
          </w:p>
          <w:p w14:paraId="08B3F772" w14:textId="2D72EC4D" w:rsidR="003C0E3F" w:rsidRPr="0096197A" w:rsidRDefault="003C0E3F" w:rsidP="00DF6730">
            <w:pPr>
              <w:pStyle w:val="paragraph"/>
              <w:spacing w:before="0" w:beforeAutospacing="0" w:after="0" w:afterAutospacing="0"/>
              <w:textAlignment w:val="baseline"/>
              <w:rPr>
                <w:rFonts w:ascii="Arial" w:hAnsi="Arial" w:cs="Arial"/>
                <w:sz w:val="16"/>
                <w:szCs w:val="16"/>
              </w:rPr>
            </w:pPr>
          </w:p>
        </w:tc>
        <w:tc>
          <w:tcPr>
            <w:tcW w:w="2406" w:type="dxa"/>
          </w:tcPr>
          <w:p w14:paraId="6ECA8564" w14:textId="1B1D232D" w:rsidR="00E11BF7" w:rsidRPr="0096197A" w:rsidRDefault="00E11BF7" w:rsidP="00E11BF7">
            <w:pPr>
              <w:jc w:val="center"/>
              <w:rPr>
                <w:rFonts w:ascii="Arial" w:hAnsi="Arial" w:cs="Arial"/>
                <w:b/>
                <w:bCs/>
                <w:sz w:val="16"/>
                <w:szCs w:val="16"/>
              </w:rPr>
            </w:pPr>
            <w:r w:rsidRPr="0096197A">
              <w:rPr>
                <w:rFonts w:ascii="Arial" w:hAnsi="Arial" w:cs="Arial"/>
                <w:b/>
                <w:bCs/>
                <w:sz w:val="16"/>
                <w:szCs w:val="16"/>
              </w:rPr>
              <w:t>Moving Around</w:t>
            </w:r>
          </w:p>
          <w:p w14:paraId="3B0A8280" w14:textId="77777777" w:rsidR="00605649" w:rsidRPr="0096197A" w:rsidRDefault="0098267D">
            <w:pPr>
              <w:rPr>
                <w:rFonts w:ascii="Arial" w:hAnsi="Arial" w:cs="Arial"/>
                <w:sz w:val="16"/>
                <w:szCs w:val="16"/>
              </w:rPr>
            </w:pPr>
            <w:r w:rsidRPr="0096197A">
              <w:rPr>
                <w:rFonts w:ascii="Arial" w:hAnsi="Arial" w:cs="Arial"/>
                <w:sz w:val="16"/>
                <w:szCs w:val="16"/>
                <w:u w:val="single"/>
              </w:rPr>
              <w:t>Understanding the World</w:t>
            </w:r>
            <w:r w:rsidRPr="0096197A">
              <w:rPr>
                <w:rFonts w:ascii="Arial" w:hAnsi="Arial" w:cs="Arial"/>
                <w:sz w:val="16"/>
                <w:szCs w:val="16"/>
              </w:rPr>
              <w:t xml:space="preserve"> Past and Present</w:t>
            </w:r>
          </w:p>
          <w:p w14:paraId="39CD5D95" w14:textId="77777777" w:rsidR="00635E4E" w:rsidRPr="0096197A" w:rsidRDefault="00635E4E" w:rsidP="00635E4E">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 xml:space="preserve">-learn more about chronology through stories. </w:t>
            </w:r>
          </w:p>
          <w:p w14:paraId="1D3D3814" w14:textId="1112EAD7" w:rsidR="00635E4E" w:rsidRPr="0096197A" w:rsidRDefault="00635E4E" w:rsidP="00635E4E">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-explore how people and communities change over time using story references as a prompt for discussion.</w:t>
            </w:r>
          </w:p>
          <w:p w14:paraId="509D06FF" w14:textId="1AE973AE" w:rsidR="00635E4E" w:rsidRPr="0096197A" w:rsidRDefault="00635E4E" w:rsidP="00635E4E">
            <w:pPr>
              <w:pStyle w:val="paragraph"/>
              <w:spacing w:before="0" w:beforeAutospacing="0" w:after="0" w:afterAutospacing="0"/>
              <w:textAlignment w:val="baseline"/>
              <w:rPr>
                <w:rStyle w:val="normaltextrun"/>
                <w:rFonts w:ascii="Arial" w:hAnsi="Arial" w:cs="Arial"/>
                <w:sz w:val="16"/>
                <w:szCs w:val="16"/>
              </w:rPr>
            </w:pPr>
            <w:r w:rsidRPr="0096197A">
              <w:rPr>
                <w:rStyle w:val="normaltextrun"/>
                <w:rFonts w:ascii="Arial" w:hAnsi="Arial" w:cs="Arial"/>
                <w:sz w:val="16"/>
                <w:szCs w:val="16"/>
              </w:rPr>
              <w:t>-listen to stories and place events in chronological order.</w:t>
            </w:r>
            <w:r w:rsidRPr="0096197A">
              <w:rPr>
                <w:rStyle w:val="eop"/>
                <w:rFonts w:ascii="Arial" w:hAnsi="Arial" w:cs="Arial"/>
                <w:sz w:val="16"/>
                <w:szCs w:val="16"/>
              </w:rPr>
              <w:t xml:space="preserve"> </w:t>
            </w:r>
          </w:p>
          <w:p w14:paraId="3322332A" w14:textId="5C6BBD04" w:rsidR="00635E4E" w:rsidRPr="0096197A" w:rsidRDefault="00635E4E" w:rsidP="00635E4E">
            <w:pPr>
              <w:pStyle w:val="paragraph"/>
              <w:spacing w:before="0" w:beforeAutospacing="0" w:after="0" w:afterAutospacing="0"/>
              <w:rPr>
                <w:rFonts w:ascii="Arial" w:hAnsi="Arial" w:cs="Arial"/>
                <w:sz w:val="16"/>
                <w:szCs w:val="16"/>
              </w:rPr>
            </w:pPr>
            <w:r w:rsidRPr="0096197A">
              <w:rPr>
                <w:rStyle w:val="normaltextrun"/>
                <w:rFonts w:ascii="Arial" w:hAnsi="Arial" w:cs="Arial"/>
                <w:sz w:val="16"/>
                <w:szCs w:val="16"/>
              </w:rPr>
              <w:t>-talk about the future. How will Earth look in the future?</w:t>
            </w:r>
          </w:p>
          <w:p w14:paraId="5D08029A" w14:textId="474EF49A" w:rsidR="00635E4E" w:rsidRPr="0096197A" w:rsidRDefault="00635E4E">
            <w:pPr>
              <w:rPr>
                <w:rFonts w:ascii="Arial" w:hAnsi="Arial" w:cs="Arial"/>
                <w:sz w:val="16"/>
                <w:szCs w:val="16"/>
              </w:rPr>
            </w:pPr>
          </w:p>
        </w:tc>
      </w:tr>
      <w:tr w:rsidR="0098267D" w:rsidRPr="004A214B" w14:paraId="7C3F3CCF" w14:textId="77777777" w:rsidTr="0096197A">
        <w:trPr>
          <w:trHeight w:val="1026"/>
        </w:trPr>
        <w:tc>
          <w:tcPr>
            <w:tcW w:w="846" w:type="dxa"/>
            <w:shd w:val="clear" w:color="auto" w:fill="F2F2F2" w:themeFill="background1" w:themeFillShade="F2"/>
            <w:vAlign w:val="center"/>
          </w:tcPr>
          <w:p w14:paraId="43C9E669" w14:textId="77777777" w:rsidR="0098267D" w:rsidRPr="004A214B" w:rsidRDefault="0098267D" w:rsidP="0098267D">
            <w:pPr>
              <w:jc w:val="center"/>
              <w:rPr>
                <w:rFonts w:cstheme="minorHAnsi"/>
                <w:b/>
              </w:rPr>
            </w:pPr>
            <w:r w:rsidRPr="004A214B">
              <w:rPr>
                <w:rFonts w:cstheme="minorHAnsi"/>
                <w:b/>
              </w:rPr>
              <w:t>Year 1</w:t>
            </w:r>
          </w:p>
        </w:tc>
        <w:tc>
          <w:tcPr>
            <w:tcW w:w="2405" w:type="dxa"/>
          </w:tcPr>
          <w:p w14:paraId="339919A5" w14:textId="76F61651" w:rsidR="0098267D" w:rsidRPr="0096197A" w:rsidRDefault="0098267D" w:rsidP="0098267D">
            <w:pPr>
              <w:rPr>
                <w:rFonts w:ascii="Arial" w:hAnsi="Arial" w:cs="Arial"/>
                <w:sz w:val="16"/>
                <w:szCs w:val="16"/>
              </w:rPr>
            </w:pPr>
          </w:p>
        </w:tc>
        <w:tc>
          <w:tcPr>
            <w:tcW w:w="2406" w:type="dxa"/>
          </w:tcPr>
          <w:p w14:paraId="5C6AB1BD" w14:textId="0117B7A1" w:rsidR="00EF25A4" w:rsidRPr="0096197A" w:rsidRDefault="0098267D" w:rsidP="00E2614D">
            <w:pPr>
              <w:rPr>
                <w:rFonts w:ascii="Arial" w:hAnsi="Arial" w:cs="Arial"/>
                <w:b/>
                <w:sz w:val="16"/>
                <w:szCs w:val="16"/>
              </w:rPr>
            </w:pPr>
            <w:r w:rsidRPr="0096197A">
              <w:rPr>
                <w:rStyle w:val="normaltextrun"/>
                <w:rFonts w:ascii="Arial" w:hAnsi="Arial" w:cs="Arial"/>
                <w:b/>
                <w:sz w:val="16"/>
                <w:szCs w:val="16"/>
              </w:rPr>
              <w:t>How Old?</w:t>
            </w:r>
            <w:r w:rsidRPr="0096197A">
              <w:rPr>
                <w:rStyle w:val="eop"/>
                <w:rFonts w:ascii="Arial" w:hAnsi="Arial" w:cs="Arial"/>
                <w:b/>
                <w:sz w:val="16"/>
                <w:szCs w:val="16"/>
              </w:rPr>
              <w:t> </w:t>
            </w:r>
          </w:p>
          <w:p w14:paraId="3BB1C4D3" w14:textId="2E32581A" w:rsidR="00E2614D" w:rsidRPr="0096197A" w:rsidRDefault="00E2614D" w:rsidP="00E2614D">
            <w:pPr>
              <w:rPr>
                <w:rFonts w:ascii="Arial" w:hAnsi="Arial" w:cs="Arial"/>
                <w:sz w:val="16"/>
                <w:szCs w:val="16"/>
              </w:rPr>
            </w:pPr>
            <w:r w:rsidRPr="0096197A">
              <w:rPr>
                <w:rFonts w:ascii="Arial" w:hAnsi="Arial" w:cs="Arial"/>
                <w:sz w:val="16"/>
                <w:szCs w:val="16"/>
              </w:rPr>
              <w:t xml:space="preserve">Changes within living memory </w:t>
            </w:r>
          </w:p>
        </w:tc>
        <w:tc>
          <w:tcPr>
            <w:tcW w:w="2406" w:type="dxa"/>
          </w:tcPr>
          <w:p w14:paraId="2DD8938B" w14:textId="4CB5E5FA" w:rsidR="0098267D" w:rsidRPr="0096197A" w:rsidRDefault="0098267D" w:rsidP="0098267D">
            <w:pPr>
              <w:rPr>
                <w:rFonts w:ascii="Arial" w:hAnsi="Arial" w:cs="Arial"/>
                <w:sz w:val="16"/>
                <w:szCs w:val="16"/>
              </w:rPr>
            </w:pPr>
          </w:p>
        </w:tc>
        <w:tc>
          <w:tcPr>
            <w:tcW w:w="2406" w:type="dxa"/>
          </w:tcPr>
          <w:p w14:paraId="7B0BBE47" w14:textId="55EBC7E9" w:rsidR="00EF25A4" w:rsidRPr="0096197A" w:rsidRDefault="0098267D" w:rsidP="00E2614D">
            <w:pPr>
              <w:ind w:right="37"/>
              <w:rPr>
                <w:rFonts w:ascii="Arial" w:hAnsi="Arial" w:cs="Arial"/>
                <w:b/>
                <w:sz w:val="16"/>
                <w:szCs w:val="16"/>
              </w:rPr>
            </w:pPr>
            <w:r w:rsidRPr="0096197A">
              <w:rPr>
                <w:rStyle w:val="normaltextrun"/>
                <w:rFonts w:ascii="Arial" w:hAnsi="Arial" w:cs="Arial"/>
                <w:b/>
                <w:sz w:val="16"/>
                <w:szCs w:val="16"/>
              </w:rPr>
              <w:t>What makes a castle significant?</w:t>
            </w:r>
            <w:r w:rsidRPr="0096197A">
              <w:rPr>
                <w:rStyle w:val="eop"/>
                <w:rFonts w:ascii="Arial" w:hAnsi="Arial" w:cs="Arial"/>
                <w:b/>
                <w:sz w:val="16"/>
                <w:szCs w:val="16"/>
              </w:rPr>
              <w:t> </w:t>
            </w:r>
          </w:p>
          <w:p w14:paraId="02B74437" w14:textId="043186C4" w:rsidR="00E2614D" w:rsidRPr="0096197A" w:rsidRDefault="00E2614D" w:rsidP="00E2614D">
            <w:pPr>
              <w:ind w:right="37"/>
              <w:rPr>
                <w:rFonts w:ascii="Arial" w:hAnsi="Arial" w:cs="Arial"/>
                <w:sz w:val="16"/>
                <w:szCs w:val="16"/>
              </w:rPr>
            </w:pPr>
            <w:r w:rsidRPr="0096197A">
              <w:rPr>
                <w:rFonts w:ascii="Arial" w:hAnsi="Arial" w:cs="Arial"/>
                <w:sz w:val="16"/>
                <w:szCs w:val="16"/>
              </w:rPr>
              <w:t>Significant historical events, people and places in their own locality. </w:t>
            </w:r>
          </w:p>
        </w:tc>
        <w:tc>
          <w:tcPr>
            <w:tcW w:w="2406" w:type="dxa"/>
          </w:tcPr>
          <w:p w14:paraId="4BC0B68A" w14:textId="77777777" w:rsidR="0098267D" w:rsidRPr="0096197A" w:rsidRDefault="0098267D" w:rsidP="0098267D">
            <w:pPr>
              <w:rPr>
                <w:rFonts w:ascii="Arial" w:hAnsi="Arial" w:cs="Arial"/>
                <w:sz w:val="16"/>
                <w:szCs w:val="16"/>
              </w:rPr>
            </w:pPr>
          </w:p>
        </w:tc>
        <w:tc>
          <w:tcPr>
            <w:tcW w:w="2406" w:type="dxa"/>
          </w:tcPr>
          <w:p w14:paraId="7E540F23" w14:textId="15D64215" w:rsidR="00EF25A4" w:rsidRPr="0096197A" w:rsidRDefault="00E841AF" w:rsidP="00E841AF">
            <w:pPr>
              <w:rPr>
                <w:rFonts w:ascii="Arial" w:hAnsi="Arial" w:cs="Arial"/>
                <w:b/>
                <w:sz w:val="16"/>
                <w:szCs w:val="16"/>
              </w:rPr>
            </w:pPr>
            <w:r w:rsidRPr="0096197A">
              <w:rPr>
                <w:rFonts w:ascii="Arial" w:hAnsi="Arial" w:cs="Arial"/>
                <w:b/>
                <w:sz w:val="16"/>
                <w:szCs w:val="16"/>
              </w:rPr>
              <w:t>How have seaside holidays changed since the Victorian times?</w:t>
            </w:r>
          </w:p>
          <w:p w14:paraId="0A90461C" w14:textId="0C8FA906" w:rsidR="00E841AF" w:rsidRPr="0096197A" w:rsidRDefault="00E841AF" w:rsidP="00E841AF">
            <w:pPr>
              <w:rPr>
                <w:rFonts w:ascii="Arial" w:hAnsi="Arial" w:cs="Arial"/>
                <w:sz w:val="16"/>
                <w:szCs w:val="16"/>
              </w:rPr>
            </w:pPr>
            <w:r w:rsidRPr="0096197A">
              <w:rPr>
                <w:rFonts w:ascii="Arial" w:hAnsi="Arial" w:cs="Arial"/>
                <w:sz w:val="16"/>
                <w:szCs w:val="16"/>
              </w:rPr>
              <w:t>Changes within living memory.</w:t>
            </w:r>
          </w:p>
          <w:p w14:paraId="3B27ADB1" w14:textId="4C6EC6CF" w:rsidR="003C0E3F" w:rsidRPr="0096197A" w:rsidRDefault="00E841AF" w:rsidP="00E841AF">
            <w:pPr>
              <w:rPr>
                <w:rFonts w:ascii="Arial" w:hAnsi="Arial" w:cs="Arial"/>
                <w:sz w:val="16"/>
                <w:szCs w:val="16"/>
              </w:rPr>
            </w:pPr>
            <w:r w:rsidRPr="0096197A">
              <w:rPr>
                <w:rFonts w:ascii="Arial" w:hAnsi="Arial" w:cs="Arial"/>
                <w:sz w:val="16"/>
                <w:szCs w:val="16"/>
              </w:rPr>
              <w:t>Significant historical people, events and places within their locality.</w:t>
            </w:r>
          </w:p>
        </w:tc>
      </w:tr>
      <w:tr w:rsidR="0098267D" w:rsidRPr="004A214B" w14:paraId="49788DFE" w14:textId="77777777" w:rsidTr="0096197A">
        <w:trPr>
          <w:trHeight w:val="138"/>
        </w:trPr>
        <w:tc>
          <w:tcPr>
            <w:tcW w:w="846" w:type="dxa"/>
            <w:shd w:val="clear" w:color="auto" w:fill="F2F2F2" w:themeFill="background1" w:themeFillShade="F2"/>
            <w:vAlign w:val="center"/>
          </w:tcPr>
          <w:p w14:paraId="210CC56A" w14:textId="77777777" w:rsidR="0098267D" w:rsidRPr="004A214B" w:rsidRDefault="0098267D" w:rsidP="0098267D">
            <w:pPr>
              <w:jc w:val="center"/>
              <w:rPr>
                <w:rFonts w:cstheme="minorHAnsi"/>
                <w:b/>
              </w:rPr>
            </w:pPr>
            <w:r w:rsidRPr="004A214B">
              <w:rPr>
                <w:rFonts w:cstheme="minorHAnsi"/>
                <w:b/>
              </w:rPr>
              <w:t>Year 2</w:t>
            </w:r>
          </w:p>
        </w:tc>
        <w:tc>
          <w:tcPr>
            <w:tcW w:w="2405" w:type="dxa"/>
          </w:tcPr>
          <w:p w14:paraId="14A486E1" w14:textId="5D4CD559" w:rsidR="00EF25A4" w:rsidRPr="0096197A" w:rsidRDefault="00E841AF" w:rsidP="0098267D">
            <w:pPr>
              <w:rPr>
                <w:rFonts w:ascii="Arial" w:hAnsi="Arial" w:cs="Arial"/>
                <w:b/>
                <w:sz w:val="16"/>
                <w:szCs w:val="16"/>
              </w:rPr>
            </w:pPr>
            <w:r w:rsidRPr="0096197A">
              <w:rPr>
                <w:rFonts w:ascii="Arial" w:hAnsi="Arial" w:cs="Arial"/>
                <w:b/>
                <w:sz w:val="16"/>
                <w:szCs w:val="16"/>
              </w:rPr>
              <w:t>How did the Great Fire Change London?</w:t>
            </w:r>
          </w:p>
          <w:p w14:paraId="1257B31D" w14:textId="449A8793" w:rsidR="00E841AF" w:rsidRPr="0096197A" w:rsidRDefault="00E841AF" w:rsidP="0098267D">
            <w:pPr>
              <w:rPr>
                <w:rFonts w:ascii="Arial" w:hAnsi="Arial" w:cs="Arial"/>
                <w:sz w:val="16"/>
                <w:szCs w:val="16"/>
              </w:rPr>
            </w:pPr>
            <w:r w:rsidRPr="0096197A">
              <w:rPr>
                <w:rFonts w:ascii="Arial" w:hAnsi="Arial" w:cs="Arial"/>
                <w:sz w:val="16"/>
                <w:szCs w:val="16"/>
              </w:rPr>
              <w:t>An event beyond living memory that is significant nationally</w:t>
            </w:r>
            <w:r w:rsidR="00EF25A4" w:rsidRPr="0096197A">
              <w:rPr>
                <w:rFonts w:ascii="Arial" w:hAnsi="Arial" w:cs="Arial"/>
                <w:sz w:val="16"/>
                <w:szCs w:val="16"/>
              </w:rPr>
              <w:t>.</w:t>
            </w:r>
          </w:p>
        </w:tc>
        <w:tc>
          <w:tcPr>
            <w:tcW w:w="2406" w:type="dxa"/>
          </w:tcPr>
          <w:p w14:paraId="497F1410" w14:textId="09232AB1" w:rsidR="0098267D" w:rsidRPr="0096197A" w:rsidRDefault="0098267D" w:rsidP="0098267D">
            <w:pPr>
              <w:rPr>
                <w:rFonts w:ascii="Arial" w:hAnsi="Arial" w:cs="Arial"/>
                <w:sz w:val="16"/>
                <w:szCs w:val="16"/>
              </w:rPr>
            </w:pPr>
          </w:p>
        </w:tc>
        <w:tc>
          <w:tcPr>
            <w:tcW w:w="2406" w:type="dxa"/>
          </w:tcPr>
          <w:p w14:paraId="4E88EAD1" w14:textId="3EB51ADA" w:rsidR="00EF25A4" w:rsidRPr="0096197A" w:rsidRDefault="00E841AF" w:rsidP="00E841AF">
            <w:pPr>
              <w:rPr>
                <w:rFonts w:ascii="Arial" w:hAnsi="Arial" w:cs="Arial"/>
                <w:b/>
                <w:sz w:val="16"/>
                <w:szCs w:val="16"/>
              </w:rPr>
            </w:pPr>
            <w:r w:rsidRPr="0096197A">
              <w:rPr>
                <w:rFonts w:ascii="Arial" w:hAnsi="Arial" w:cs="Arial"/>
                <w:b/>
                <w:sz w:val="16"/>
                <w:szCs w:val="16"/>
              </w:rPr>
              <w:t>What did Florence Nightingale achieve?</w:t>
            </w:r>
          </w:p>
          <w:p w14:paraId="595A9393" w14:textId="77777777" w:rsidR="00EF25A4" w:rsidRPr="0096197A" w:rsidRDefault="00E841AF" w:rsidP="00E841AF">
            <w:pPr>
              <w:rPr>
                <w:rFonts w:ascii="Arial" w:hAnsi="Arial" w:cs="Arial"/>
                <w:bCs/>
                <w:sz w:val="16"/>
                <w:szCs w:val="16"/>
              </w:rPr>
            </w:pPr>
            <w:r w:rsidRPr="0096197A">
              <w:rPr>
                <w:rFonts w:ascii="Arial" w:hAnsi="Arial" w:cs="Arial"/>
                <w:sz w:val="16"/>
                <w:szCs w:val="16"/>
              </w:rPr>
              <w:t xml:space="preserve">The lives of significant individuals in the past who have contributed to national and international achievements </w:t>
            </w:r>
            <w:r w:rsidRPr="0096197A">
              <w:rPr>
                <w:rFonts w:ascii="Arial" w:hAnsi="Arial" w:cs="Arial"/>
                <w:bCs/>
                <w:sz w:val="16"/>
                <w:szCs w:val="16"/>
              </w:rPr>
              <w:t xml:space="preserve">(Florence Nightingale, Mary </w:t>
            </w:r>
            <w:proofErr w:type="spellStart"/>
            <w:r w:rsidRPr="0096197A">
              <w:rPr>
                <w:rFonts w:ascii="Arial" w:hAnsi="Arial" w:cs="Arial"/>
                <w:bCs/>
                <w:sz w:val="16"/>
                <w:szCs w:val="16"/>
              </w:rPr>
              <w:t>Seacole</w:t>
            </w:r>
            <w:proofErr w:type="spellEnd"/>
            <w:r w:rsidRPr="0096197A">
              <w:rPr>
                <w:rFonts w:ascii="Arial" w:hAnsi="Arial" w:cs="Arial"/>
                <w:bCs/>
                <w:sz w:val="16"/>
                <w:szCs w:val="16"/>
              </w:rPr>
              <w:t xml:space="preserve"> and Edith Cavell)</w:t>
            </w:r>
            <w:r w:rsidR="00EF25A4" w:rsidRPr="0096197A">
              <w:rPr>
                <w:rFonts w:ascii="Arial" w:hAnsi="Arial" w:cs="Arial"/>
                <w:bCs/>
                <w:sz w:val="16"/>
                <w:szCs w:val="16"/>
              </w:rPr>
              <w:t>.</w:t>
            </w:r>
          </w:p>
          <w:p w14:paraId="47BD6759" w14:textId="38F991C9" w:rsidR="00E841AF" w:rsidRPr="0096197A" w:rsidRDefault="00E841AF" w:rsidP="00E841AF">
            <w:pPr>
              <w:rPr>
                <w:rFonts w:ascii="Arial" w:hAnsi="Arial" w:cs="Arial"/>
                <w:bCs/>
                <w:sz w:val="16"/>
                <w:szCs w:val="16"/>
              </w:rPr>
            </w:pPr>
            <w:r w:rsidRPr="0096197A">
              <w:rPr>
                <w:rFonts w:ascii="Arial" w:hAnsi="Arial" w:cs="Arial"/>
                <w:sz w:val="16"/>
                <w:szCs w:val="16"/>
              </w:rPr>
              <w:t> </w:t>
            </w:r>
          </w:p>
          <w:p w14:paraId="489951EE" w14:textId="34521E0F" w:rsidR="003C0E3F" w:rsidRPr="0096197A" w:rsidRDefault="00E841AF" w:rsidP="0098267D">
            <w:pPr>
              <w:rPr>
                <w:rFonts w:ascii="Arial" w:hAnsi="Arial" w:cs="Arial"/>
                <w:sz w:val="16"/>
                <w:szCs w:val="16"/>
              </w:rPr>
            </w:pPr>
            <w:r w:rsidRPr="0096197A">
              <w:rPr>
                <w:rFonts w:ascii="Arial" w:hAnsi="Arial" w:cs="Arial"/>
                <w:sz w:val="16"/>
                <w:szCs w:val="16"/>
              </w:rPr>
              <w:t xml:space="preserve">Significant historical events, people and places in their own locality </w:t>
            </w:r>
            <w:r w:rsidRPr="0096197A">
              <w:rPr>
                <w:rFonts w:ascii="Arial" w:hAnsi="Arial" w:cs="Arial"/>
                <w:bCs/>
                <w:sz w:val="16"/>
                <w:szCs w:val="16"/>
              </w:rPr>
              <w:t>(William Harvey)</w:t>
            </w:r>
            <w:r w:rsidRPr="0096197A">
              <w:rPr>
                <w:rFonts w:ascii="Arial" w:hAnsi="Arial" w:cs="Arial"/>
                <w:sz w:val="16"/>
                <w:szCs w:val="16"/>
              </w:rPr>
              <w:t> </w:t>
            </w:r>
          </w:p>
        </w:tc>
        <w:tc>
          <w:tcPr>
            <w:tcW w:w="2406" w:type="dxa"/>
          </w:tcPr>
          <w:p w14:paraId="7B05062A" w14:textId="121ACD0F" w:rsidR="001D0444" w:rsidRPr="0096197A" w:rsidRDefault="00E841AF" w:rsidP="0098267D">
            <w:pPr>
              <w:rPr>
                <w:rStyle w:val="eop"/>
                <w:rFonts w:ascii="Arial" w:hAnsi="Arial" w:cs="Arial"/>
                <w:b/>
                <w:sz w:val="16"/>
                <w:szCs w:val="16"/>
              </w:rPr>
            </w:pPr>
            <w:r w:rsidRPr="0096197A">
              <w:rPr>
                <w:rStyle w:val="normaltextrun"/>
                <w:rFonts w:ascii="Arial" w:hAnsi="Arial" w:cs="Arial"/>
                <w:b/>
                <w:sz w:val="16"/>
                <w:szCs w:val="16"/>
              </w:rPr>
              <w:t xml:space="preserve">How should we remember </w:t>
            </w:r>
            <w:r w:rsidR="0098267D" w:rsidRPr="0096197A">
              <w:rPr>
                <w:rStyle w:val="normaltextrun"/>
                <w:rFonts w:ascii="Arial" w:hAnsi="Arial" w:cs="Arial"/>
                <w:b/>
                <w:sz w:val="16"/>
                <w:szCs w:val="16"/>
              </w:rPr>
              <w:t xml:space="preserve">Walter </w:t>
            </w:r>
            <w:proofErr w:type="spellStart"/>
            <w:r w:rsidR="0098267D" w:rsidRPr="0096197A">
              <w:rPr>
                <w:rStyle w:val="normaltextrun"/>
                <w:rFonts w:ascii="Arial" w:hAnsi="Arial" w:cs="Arial"/>
                <w:b/>
                <w:sz w:val="16"/>
                <w:szCs w:val="16"/>
              </w:rPr>
              <w:t>Tull</w:t>
            </w:r>
            <w:proofErr w:type="spellEnd"/>
            <w:r w:rsidR="0098267D" w:rsidRPr="0096197A">
              <w:rPr>
                <w:rStyle w:val="normaltextrun"/>
                <w:rFonts w:ascii="Arial" w:hAnsi="Arial" w:cs="Arial"/>
                <w:b/>
                <w:sz w:val="16"/>
                <w:szCs w:val="16"/>
              </w:rPr>
              <w:t>?</w:t>
            </w:r>
            <w:r w:rsidR="0098267D" w:rsidRPr="0096197A">
              <w:rPr>
                <w:rStyle w:val="eop"/>
                <w:rFonts w:ascii="Arial" w:hAnsi="Arial" w:cs="Arial"/>
                <w:b/>
                <w:sz w:val="16"/>
                <w:szCs w:val="16"/>
              </w:rPr>
              <w:t> </w:t>
            </w:r>
          </w:p>
          <w:p w14:paraId="3CE8FE90" w14:textId="0C7B33C4" w:rsidR="00E841AF" w:rsidRPr="0096197A" w:rsidRDefault="00E841AF" w:rsidP="0098267D">
            <w:pPr>
              <w:rPr>
                <w:rFonts w:ascii="Arial" w:hAnsi="Arial" w:cs="Arial"/>
                <w:sz w:val="16"/>
                <w:szCs w:val="16"/>
              </w:rPr>
            </w:pPr>
            <w:r w:rsidRPr="0096197A">
              <w:rPr>
                <w:rFonts w:ascii="Arial" w:hAnsi="Arial" w:cs="Arial"/>
                <w:sz w:val="16"/>
                <w:szCs w:val="16"/>
              </w:rPr>
              <w:t>Significant historical events, people and places in their own locality</w:t>
            </w:r>
          </w:p>
        </w:tc>
        <w:tc>
          <w:tcPr>
            <w:tcW w:w="2406" w:type="dxa"/>
          </w:tcPr>
          <w:p w14:paraId="517AB1C1" w14:textId="2A82F167" w:rsidR="0098267D" w:rsidRPr="0096197A" w:rsidRDefault="0098267D" w:rsidP="0098267D">
            <w:pPr>
              <w:rPr>
                <w:rFonts w:ascii="Arial" w:hAnsi="Arial" w:cs="Arial"/>
                <w:sz w:val="16"/>
                <w:szCs w:val="16"/>
              </w:rPr>
            </w:pPr>
          </w:p>
        </w:tc>
        <w:tc>
          <w:tcPr>
            <w:tcW w:w="2406" w:type="dxa"/>
          </w:tcPr>
          <w:p w14:paraId="6B0211FA" w14:textId="2D98E4EC" w:rsidR="0098267D" w:rsidRPr="0096197A" w:rsidRDefault="0098267D" w:rsidP="0098267D">
            <w:pPr>
              <w:rPr>
                <w:rFonts w:ascii="Arial" w:hAnsi="Arial" w:cs="Arial"/>
                <w:sz w:val="16"/>
                <w:szCs w:val="16"/>
              </w:rPr>
            </w:pPr>
          </w:p>
        </w:tc>
      </w:tr>
      <w:tr w:rsidR="0098267D" w:rsidRPr="004A214B" w14:paraId="046597EF" w14:textId="77777777" w:rsidTr="0096197A">
        <w:trPr>
          <w:trHeight w:val="564"/>
        </w:trPr>
        <w:tc>
          <w:tcPr>
            <w:tcW w:w="846" w:type="dxa"/>
            <w:shd w:val="clear" w:color="auto" w:fill="F2F2F2" w:themeFill="background1" w:themeFillShade="F2"/>
            <w:vAlign w:val="center"/>
          </w:tcPr>
          <w:p w14:paraId="30EC31F3" w14:textId="77777777" w:rsidR="0098267D" w:rsidRPr="004A214B" w:rsidRDefault="0098267D" w:rsidP="0098267D">
            <w:pPr>
              <w:jc w:val="center"/>
              <w:rPr>
                <w:rFonts w:cstheme="minorHAnsi"/>
                <w:b/>
              </w:rPr>
            </w:pPr>
            <w:r w:rsidRPr="004A214B">
              <w:rPr>
                <w:rFonts w:cstheme="minorHAnsi"/>
                <w:b/>
              </w:rPr>
              <w:t>Year 3</w:t>
            </w:r>
          </w:p>
        </w:tc>
        <w:tc>
          <w:tcPr>
            <w:tcW w:w="2405" w:type="dxa"/>
          </w:tcPr>
          <w:p w14:paraId="1BD8BDF5" w14:textId="367E1C44" w:rsidR="003C0E3F" w:rsidRPr="0096197A" w:rsidRDefault="00E841AF" w:rsidP="0098267D">
            <w:pPr>
              <w:rPr>
                <w:rFonts w:ascii="Arial" w:hAnsi="Arial" w:cs="Arial"/>
                <w:b/>
                <w:sz w:val="16"/>
                <w:szCs w:val="16"/>
              </w:rPr>
            </w:pPr>
            <w:r w:rsidRPr="0096197A">
              <w:rPr>
                <w:rFonts w:ascii="Arial" w:hAnsi="Arial" w:cs="Arial"/>
                <w:b/>
                <w:sz w:val="16"/>
                <w:szCs w:val="16"/>
              </w:rPr>
              <w:t>How has Britain changed from the Stone Age to the Iron Age?</w:t>
            </w:r>
          </w:p>
          <w:p w14:paraId="70450799" w14:textId="0D87551C" w:rsidR="00E841AF" w:rsidRPr="0096197A" w:rsidRDefault="00E841AF" w:rsidP="0098267D">
            <w:pPr>
              <w:rPr>
                <w:rFonts w:ascii="Arial" w:hAnsi="Arial" w:cs="Arial"/>
                <w:sz w:val="16"/>
                <w:szCs w:val="16"/>
              </w:rPr>
            </w:pPr>
            <w:r w:rsidRPr="0096197A">
              <w:rPr>
                <w:rFonts w:ascii="Arial" w:hAnsi="Arial" w:cs="Arial"/>
                <w:sz w:val="16"/>
                <w:szCs w:val="16"/>
              </w:rPr>
              <w:t xml:space="preserve">Changes in Britain from the Stone Age to the Iron Age. </w:t>
            </w:r>
          </w:p>
        </w:tc>
        <w:tc>
          <w:tcPr>
            <w:tcW w:w="2406" w:type="dxa"/>
          </w:tcPr>
          <w:p w14:paraId="23416DFF" w14:textId="57E08DF1" w:rsidR="0098267D" w:rsidRPr="0096197A" w:rsidRDefault="0098267D" w:rsidP="0098267D">
            <w:pPr>
              <w:rPr>
                <w:rFonts w:ascii="Arial" w:hAnsi="Arial" w:cs="Arial"/>
                <w:sz w:val="16"/>
                <w:szCs w:val="16"/>
              </w:rPr>
            </w:pPr>
          </w:p>
        </w:tc>
        <w:tc>
          <w:tcPr>
            <w:tcW w:w="2406" w:type="dxa"/>
          </w:tcPr>
          <w:p w14:paraId="39A317E5" w14:textId="26E2B634" w:rsidR="003C0E3F" w:rsidRPr="0096197A" w:rsidRDefault="00E841AF" w:rsidP="0098267D">
            <w:pPr>
              <w:rPr>
                <w:rFonts w:ascii="Arial" w:hAnsi="Arial" w:cs="Arial"/>
                <w:b/>
                <w:sz w:val="16"/>
                <w:szCs w:val="16"/>
              </w:rPr>
            </w:pPr>
            <w:r w:rsidRPr="0096197A">
              <w:rPr>
                <w:rFonts w:ascii="Arial" w:hAnsi="Arial" w:cs="Arial"/>
                <w:b/>
                <w:sz w:val="16"/>
                <w:szCs w:val="16"/>
              </w:rPr>
              <w:t>Were the achievements of the Ancient Egyptians significant?</w:t>
            </w:r>
          </w:p>
          <w:p w14:paraId="20259B64" w14:textId="64FC2EFA" w:rsidR="00E841AF" w:rsidRPr="0096197A" w:rsidRDefault="00E841AF" w:rsidP="0098267D">
            <w:pPr>
              <w:rPr>
                <w:rFonts w:ascii="Arial" w:hAnsi="Arial" w:cs="Arial"/>
                <w:sz w:val="16"/>
                <w:szCs w:val="16"/>
              </w:rPr>
            </w:pPr>
            <w:r w:rsidRPr="0096197A">
              <w:rPr>
                <w:rFonts w:ascii="Arial" w:hAnsi="Arial" w:cs="Arial"/>
                <w:sz w:val="16"/>
                <w:szCs w:val="16"/>
              </w:rPr>
              <w:t xml:space="preserve">The achievements of the earliest civilisations- </w:t>
            </w:r>
            <w:proofErr w:type="gramStart"/>
            <w:r w:rsidRPr="0096197A">
              <w:rPr>
                <w:rFonts w:ascii="Arial" w:hAnsi="Arial" w:cs="Arial"/>
                <w:sz w:val="16"/>
                <w:szCs w:val="16"/>
              </w:rPr>
              <w:t>an</w:t>
            </w:r>
            <w:proofErr w:type="gramEnd"/>
            <w:r w:rsidRPr="0096197A">
              <w:rPr>
                <w:rFonts w:ascii="Arial" w:hAnsi="Arial" w:cs="Arial"/>
                <w:sz w:val="16"/>
                <w:szCs w:val="16"/>
              </w:rPr>
              <w:t xml:space="preserve"> overview of where and when the first civilisations appeared. </w:t>
            </w:r>
            <w:r w:rsidRPr="0096197A">
              <w:rPr>
                <w:rFonts w:ascii="Arial" w:hAnsi="Arial" w:cs="Arial"/>
                <w:sz w:val="16"/>
                <w:szCs w:val="16"/>
              </w:rPr>
              <w:lastRenderedPageBreak/>
              <w:t>A depth study of Ancient Egypt.</w:t>
            </w:r>
            <w:bookmarkStart w:id="0" w:name="_GoBack"/>
            <w:bookmarkEnd w:id="0"/>
          </w:p>
        </w:tc>
        <w:tc>
          <w:tcPr>
            <w:tcW w:w="2406" w:type="dxa"/>
          </w:tcPr>
          <w:p w14:paraId="4B19AF6B" w14:textId="30D8BA37" w:rsidR="003C0E3F" w:rsidRPr="0096197A" w:rsidRDefault="00E841AF" w:rsidP="0098267D">
            <w:pPr>
              <w:rPr>
                <w:rFonts w:ascii="Arial" w:hAnsi="Arial" w:cs="Arial"/>
                <w:b/>
                <w:sz w:val="16"/>
                <w:szCs w:val="16"/>
              </w:rPr>
            </w:pPr>
            <w:r w:rsidRPr="0096197A">
              <w:rPr>
                <w:rFonts w:ascii="Arial" w:hAnsi="Arial" w:cs="Arial"/>
                <w:b/>
                <w:sz w:val="16"/>
                <w:szCs w:val="16"/>
              </w:rPr>
              <w:lastRenderedPageBreak/>
              <w:t>Can we thank the Ancient Greeks for anything in our lives today?</w:t>
            </w:r>
          </w:p>
          <w:p w14:paraId="5DC7174E" w14:textId="425FBD46" w:rsidR="003C0E3F" w:rsidRPr="0096197A" w:rsidRDefault="00E841AF" w:rsidP="0098267D">
            <w:pPr>
              <w:rPr>
                <w:rFonts w:ascii="Arial" w:hAnsi="Arial" w:cs="Arial"/>
                <w:sz w:val="16"/>
                <w:szCs w:val="16"/>
              </w:rPr>
            </w:pPr>
            <w:r w:rsidRPr="0096197A">
              <w:rPr>
                <w:rFonts w:ascii="Arial" w:hAnsi="Arial" w:cs="Arial"/>
                <w:sz w:val="16"/>
                <w:szCs w:val="16"/>
              </w:rPr>
              <w:t xml:space="preserve">A study of Greek life and achievements and their influence on the western world. The legacy of Greek culture (art, architecture, </w:t>
            </w:r>
            <w:r w:rsidRPr="0096197A">
              <w:rPr>
                <w:rFonts w:ascii="Arial" w:hAnsi="Arial" w:cs="Arial"/>
                <w:sz w:val="16"/>
                <w:szCs w:val="16"/>
              </w:rPr>
              <w:lastRenderedPageBreak/>
              <w:t>literature) on later periods in British history, including the present day.</w:t>
            </w:r>
          </w:p>
        </w:tc>
        <w:tc>
          <w:tcPr>
            <w:tcW w:w="2406" w:type="dxa"/>
          </w:tcPr>
          <w:p w14:paraId="39D5EC38" w14:textId="77777777" w:rsidR="0098267D" w:rsidRPr="0096197A" w:rsidRDefault="0098267D" w:rsidP="0098267D">
            <w:pPr>
              <w:rPr>
                <w:rFonts w:ascii="Arial" w:hAnsi="Arial" w:cs="Arial"/>
                <w:sz w:val="16"/>
                <w:szCs w:val="16"/>
              </w:rPr>
            </w:pPr>
          </w:p>
        </w:tc>
        <w:tc>
          <w:tcPr>
            <w:tcW w:w="2406" w:type="dxa"/>
          </w:tcPr>
          <w:p w14:paraId="5ED3F4DC" w14:textId="7C73C77E" w:rsidR="0098267D" w:rsidRPr="0096197A" w:rsidRDefault="0098267D" w:rsidP="0098267D">
            <w:pPr>
              <w:rPr>
                <w:rFonts w:ascii="Arial" w:hAnsi="Arial" w:cs="Arial"/>
                <w:sz w:val="16"/>
                <w:szCs w:val="16"/>
              </w:rPr>
            </w:pPr>
          </w:p>
        </w:tc>
      </w:tr>
      <w:tr w:rsidR="001D0444" w:rsidRPr="004A214B" w14:paraId="20938BD3" w14:textId="77777777" w:rsidTr="0096197A">
        <w:trPr>
          <w:trHeight w:val="2259"/>
        </w:trPr>
        <w:tc>
          <w:tcPr>
            <w:tcW w:w="846" w:type="dxa"/>
            <w:shd w:val="clear" w:color="auto" w:fill="F2F2F2" w:themeFill="background1" w:themeFillShade="F2"/>
            <w:vAlign w:val="center"/>
          </w:tcPr>
          <w:p w14:paraId="4882508A" w14:textId="77777777" w:rsidR="001D0444" w:rsidRPr="004A214B" w:rsidRDefault="001D0444" w:rsidP="001D0444">
            <w:pPr>
              <w:jc w:val="center"/>
              <w:rPr>
                <w:rFonts w:cstheme="minorHAnsi"/>
                <w:b/>
              </w:rPr>
            </w:pPr>
            <w:r w:rsidRPr="004A214B">
              <w:rPr>
                <w:rFonts w:cstheme="minorHAnsi"/>
                <w:b/>
              </w:rPr>
              <w:t>Year 4</w:t>
            </w:r>
          </w:p>
        </w:tc>
        <w:tc>
          <w:tcPr>
            <w:tcW w:w="2405" w:type="dxa"/>
          </w:tcPr>
          <w:p w14:paraId="39434BC6" w14:textId="77777777" w:rsidR="001D0444" w:rsidRPr="0096197A" w:rsidRDefault="001D0444" w:rsidP="001D0444">
            <w:pPr>
              <w:rPr>
                <w:rStyle w:val="eop"/>
                <w:rFonts w:ascii="Arial" w:hAnsi="Arial" w:cs="Arial"/>
                <w:b/>
                <w:sz w:val="16"/>
                <w:szCs w:val="16"/>
              </w:rPr>
            </w:pPr>
            <w:r w:rsidRPr="0096197A">
              <w:rPr>
                <w:rStyle w:val="normaltextrun"/>
                <w:rFonts w:ascii="Arial" w:hAnsi="Arial" w:cs="Arial"/>
                <w:b/>
                <w:sz w:val="16"/>
                <w:szCs w:val="16"/>
              </w:rPr>
              <w:t>How did the Roman’s change Britain?</w:t>
            </w:r>
            <w:r w:rsidRPr="0096197A">
              <w:rPr>
                <w:rStyle w:val="eop"/>
                <w:rFonts w:ascii="Arial" w:hAnsi="Arial" w:cs="Arial"/>
                <w:b/>
                <w:sz w:val="16"/>
                <w:szCs w:val="16"/>
              </w:rPr>
              <w:t> </w:t>
            </w:r>
          </w:p>
          <w:p w14:paraId="31809DCC" w14:textId="331DC196" w:rsidR="001D0444" w:rsidRPr="0096197A" w:rsidRDefault="001D0444" w:rsidP="0096197A">
            <w:pPr>
              <w:rPr>
                <w:rFonts w:ascii="Arial" w:hAnsi="Arial" w:cs="Arial"/>
                <w:b/>
                <w:sz w:val="16"/>
                <w:szCs w:val="16"/>
              </w:rPr>
            </w:pPr>
            <w:r w:rsidRPr="0096197A">
              <w:rPr>
                <w:rFonts w:ascii="Arial" w:hAnsi="Arial" w:cs="Arial"/>
                <w:b/>
                <w:sz w:val="16"/>
                <w:szCs w:val="16"/>
              </w:rPr>
              <w:t>The Roman Empire and its impact on Britain.</w:t>
            </w:r>
          </w:p>
          <w:p w14:paraId="4A58981F" w14:textId="2CA93DB9" w:rsidR="003C0E3F" w:rsidRPr="0096197A" w:rsidRDefault="001D0444" w:rsidP="0096197A">
            <w:pPr>
              <w:ind w:left="28"/>
              <w:rPr>
                <w:rFonts w:ascii="Arial" w:hAnsi="Arial" w:cs="Arial"/>
                <w:sz w:val="16"/>
                <w:szCs w:val="16"/>
              </w:rPr>
            </w:pPr>
            <w:r w:rsidRPr="0096197A">
              <w:rPr>
                <w:rFonts w:ascii="Arial" w:hAnsi="Arial" w:cs="Arial"/>
                <w:sz w:val="16"/>
                <w:szCs w:val="16"/>
              </w:rPr>
              <w:t>A study of an aspect or theme in British history that extends pupils’ chronological knowledge beyond 1066. The legacy of Roman culture (art, architecture or literature) on later periods in British history, including the present day.</w:t>
            </w:r>
          </w:p>
        </w:tc>
        <w:tc>
          <w:tcPr>
            <w:tcW w:w="2406" w:type="dxa"/>
          </w:tcPr>
          <w:p w14:paraId="43D0BCDF" w14:textId="5D44EA01" w:rsidR="001D0444" w:rsidRPr="0096197A" w:rsidRDefault="001D0444" w:rsidP="001D0444">
            <w:pPr>
              <w:rPr>
                <w:rFonts w:ascii="Arial" w:hAnsi="Arial" w:cs="Arial"/>
                <w:sz w:val="16"/>
                <w:szCs w:val="16"/>
              </w:rPr>
            </w:pPr>
          </w:p>
        </w:tc>
        <w:tc>
          <w:tcPr>
            <w:tcW w:w="2406" w:type="dxa"/>
          </w:tcPr>
          <w:p w14:paraId="3C3C3C8A" w14:textId="4B217F81" w:rsidR="003C0E3F" w:rsidRPr="0096197A" w:rsidRDefault="001D0444" w:rsidP="001D0444">
            <w:pPr>
              <w:rPr>
                <w:rFonts w:ascii="Arial" w:hAnsi="Arial" w:cs="Arial"/>
                <w:b/>
                <w:sz w:val="16"/>
                <w:szCs w:val="16"/>
              </w:rPr>
            </w:pPr>
            <w:r w:rsidRPr="0096197A">
              <w:rPr>
                <w:rFonts w:ascii="Arial" w:hAnsi="Arial" w:cs="Arial"/>
                <w:b/>
                <w:sz w:val="16"/>
                <w:szCs w:val="16"/>
              </w:rPr>
              <w:t xml:space="preserve">What was Anglo-Saxon life like in Britain? </w:t>
            </w:r>
          </w:p>
          <w:p w14:paraId="2FE8F714" w14:textId="336B738A" w:rsidR="001D0444" w:rsidRPr="0096197A" w:rsidRDefault="001D0444" w:rsidP="001D0444">
            <w:pPr>
              <w:rPr>
                <w:rFonts w:ascii="Arial" w:hAnsi="Arial" w:cs="Arial"/>
                <w:sz w:val="16"/>
                <w:szCs w:val="16"/>
              </w:rPr>
            </w:pPr>
            <w:r w:rsidRPr="0096197A">
              <w:rPr>
                <w:rFonts w:ascii="Arial" w:hAnsi="Arial" w:cs="Arial"/>
                <w:sz w:val="16"/>
                <w:szCs w:val="16"/>
              </w:rPr>
              <w:t>Britain’s settlement by Anglo-Saxons and Scots.</w:t>
            </w:r>
          </w:p>
          <w:p w14:paraId="39EA8829" w14:textId="63AB9590" w:rsidR="001D0444" w:rsidRPr="0096197A" w:rsidRDefault="001D0444" w:rsidP="001D0444">
            <w:pPr>
              <w:rPr>
                <w:rFonts w:ascii="Arial" w:hAnsi="Arial" w:cs="Arial"/>
                <w:sz w:val="16"/>
                <w:szCs w:val="16"/>
              </w:rPr>
            </w:pPr>
          </w:p>
        </w:tc>
        <w:tc>
          <w:tcPr>
            <w:tcW w:w="2406" w:type="dxa"/>
          </w:tcPr>
          <w:p w14:paraId="7899A245" w14:textId="34E1C1E4" w:rsidR="003C0E3F" w:rsidRPr="0096197A" w:rsidRDefault="001D0444" w:rsidP="001D0444">
            <w:pPr>
              <w:rPr>
                <w:rFonts w:ascii="Arial" w:hAnsi="Arial" w:cs="Arial"/>
                <w:b/>
                <w:sz w:val="16"/>
                <w:szCs w:val="16"/>
              </w:rPr>
            </w:pPr>
            <w:r w:rsidRPr="0096197A">
              <w:rPr>
                <w:rFonts w:ascii="Arial" w:hAnsi="Arial" w:cs="Arial"/>
                <w:b/>
                <w:sz w:val="16"/>
                <w:szCs w:val="16"/>
              </w:rPr>
              <w:t>Did Vikings leave a mark on Britain?</w:t>
            </w:r>
          </w:p>
          <w:p w14:paraId="75765BDE" w14:textId="18A6F2EB" w:rsidR="001D0444" w:rsidRPr="0096197A" w:rsidRDefault="001D0444" w:rsidP="001D0444">
            <w:pPr>
              <w:rPr>
                <w:rFonts w:ascii="Arial" w:hAnsi="Arial" w:cs="Arial"/>
                <w:sz w:val="16"/>
                <w:szCs w:val="16"/>
              </w:rPr>
            </w:pPr>
            <w:r w:rsidRPr="0096197A">
              <w:rPr>
                <w:rFonts w:ascii="Arial" w:hAnsi="Arial" w:cs="Arial"/>
                <w:sz w:val="16"/>
                <w:szCs w:val="16"/>
              </w:rPr>
              <w:t>The Viking and Anglo-Saxon struggle for the Kingdom of England to the time of Edward the Confessor.</w:t>
            </w:r>
          </w:p>
        </w:tc>
        <w:tc>
          <w:tcPr>
            <w:tcW w:w="2406" w:type="dxa"/>
          </w:tcPr>
          <w:p w14:paraId="407D8FBE" w14:textId="77777777" w:rsidR="001D0444" w:rsidRPr="0096197A" w:rsidRDefault="001D0444" w:rsidP="001D0444">
            <w:pPr>
              <w:rPr>
                <w:rFonts w:ascii="Arial" w:hAnsi="Arial" w:cs="Arial"/>
                <w:sz w:val="16"/>
                <w:szCs w:val="16"/>
              </w:rPr>
            </w:pPr>
          </w:p>
        </w:tc>
        <w:tc>
          <w:tcPr>
            <w:tcW w:w="2406" w:type="dxa"/>
          </w:tcPr>
          <w:p w14:paraId="2C003F92" w14:textId="5F613A55" w:rsidR="0096197A" w:rsidRPr="0096197A" w:rsidRDefault="0096197A" w:rsidP="001D0444">
            <w:pPr>
              <w:rPr>
                <w:rFonts w:ascii="Arial" w:hAnsi="Arial" w:cs="Arial"/>
                <w:sz w:val="16"/>
                <w:szCs w:val="16"/>
              </w:rPr>
            </w:pPr>
          </w:p>
          <w:p w14:paraId="10B92447" w14:textId="77777777" w:rsidR="0096197A" w:rsidRPr="0096197A" w:rsidRDefault="0096197A" w:rsidP="0096197A">
            <w:pPr>
              <w:rPr>
                <w:rFonts w:ascii="Arial" w:hAnsi="Arial" w:cs="Arial"/>
                <w:sz w:val="16"/>
                <w:szCs w:val="16"/>
              </w:rPr>
            </w:pPr>
          </w:p>
          <w:p w14:paraId="150897C7" w14:textId="77777777" w:rsidR="0096197A" w:rsidRPr="0096197A" w:rsidRDefault="0096197A" w:rsidP="0096197A">
            <w:pPr>
              <w:rPr>
                <w:rFonts w:ascii="Arial" w:hAnsi="Arial" w:cs="Arial"/>
                <w:sz w:val="16"/>
                <w:szCs w:val="16"/>
              </w:rPr>
            </w:pPr>
          </w:p>
          <w:p w14:paraId="4F5A62CE" w14:textId="77777777" w:rsidR="0096197A" w:rsidRPr="0096197A" w:rsidRDefault="0096197A" w:rsidP="0096197A">
            <w:pPr>
              <w:rPr>
                <w:rFonts w:ascii="Arial" w:hAnsi="Arial" w:cs="Arial"/>
                <w:sz w:val="16"/>
                <w:szCs w:val="16"/>
              </w:rPr>
            </w:pPr>
          </w:p>
          <w:p w14:paraId="1DC0877D" w14:textId="77777777" w:rsidR="0096197A" w:rsidRPr="0096197A" w:rsidRDefault="0096197A" w:rsidP="0096197A">
            <w:pPr>
              <w:rPr>
                <w:rFonts w:ascii="Arial" w:hAnsi="Arial" w:cs="Arial"/>
                <w:sz w:val="16"/>
                <w:szCs w:val="16"/>
              </w:rPr>
            </w:pPr>
          </w:p>
          <w:p w14:paraId="5980829A" w14:textId="77777777" w:rsidR="0096197A" w:rsidRPr="0096197A" w:rsidRDefault="0096197A" w:rsidP="0096197A">
            <w:pPr>
              <w:rPr>
                <w:rFonts w:ascii="Arial" w:hAnsi="Arial" w:cs="Arial"/>
                <w:sz w:val="16"/>
                <w:szCs w:val="16"/>
              </w:rPr>
            </w:pPr>
          </w:p>
          <w:p w14:paraId="6FB0A26A" w14:textId="77777777" w:rsidR="0096197A" w:rsidRPr="0096197A" w:rsidRDefault="0096197A" w:rsidP="0096197A">
            <w:pPr>
              <w:rPr>
                <w:rFonts w:ascii="Arial" w:hAnsi="Arial" w:cs="Arial"/>
                <w:sz w:val="16"/>
                <w:szCs w:val="16"/>
              </w:rPr>
            </w:pPr>
          </w:p>
          <w:p w14:paraId="3308C00F" w14:textId="77777777" w:rsidR="0096197A" w:rsidRPr="0096197A" w:rsidRDefault="0096197A" w:rsidP="0096197A">
            <w:pPr>
              <w:rPr>
                <w:rFonts w:ascii="Arial" w:hAnsi="Arial" w:cs="Arial"/>
                <w:sz w:val="16"/>
                <w:szCs w:val="16"/>
              </w:rPr>
            </w:pPr>
          </w:p>
          <w:p w14:paraId="728A38D7" w14:textId="77777777" w:rsidR="0096197A" w:rsidRPr="0096197A" w:rsidRDefault="0096197A" w:rsidP="0096197A">
            <w:pPr>
              <w:rPr>
                <w:rFonts w:ascii="Arial" w:hAnsi="Arial" w:cs="Arial"/>
                <w:sz w:val="16"/>
                <w:szCs w:val="16"/>
              </w:rPr>
            </w:pPr>
          </w:p>
          <w:p w14:paraId="4651F1F5" w14:textId="79F14AE9" w:rsidR="001D0444" w:rsidRPr="0096197A" w:rsidRDefault="001D0444" w:rsidP="0096197A">
            <w:pPr>
              <w:rPr>
                <w:rFonts w:ascii="Arial" w:hAnsi="Arial" w:cs="Arial"/>
                <w:sz w:val="16"/>
                <w:szCs w:val="16"/>
              </w:rPr>
            </w:pPr>
          </w:p>
        </w:tc>
      </w:tr>
      <w:tr w:rsidR="001D0444" w:rsidRPr="004A214B" w14:paraId="2ADB91A7" w14:textId="77777777" w:rsidTr="0096197A">
        <w:trPr>
          <w:trHeight w:val="1026"/>
        </w:trPr>
        <w:tc>
          <w:tcPr>
            <w:tcW w:w="846" w:type="dxa"/>
            <w:shd w:val="clear" w:color="auto" w:fill="F2F2F2" w:themeFill="background1" w:themeFillShade="F2"/>
            <w:vAlign w:val="center"/>
          </w:tcPr>
          <w:p w14:paraId="5767D194" w14:textId="77777777" w:rsidR="001D0444" w:rsidRPr="004A214B" w:rsidRDefault="001D0444" w:rsidP="001D0444">
            <w:pPr>
              <w:jc w:val="center"/>
              <w:rPr>
                <w:rFonts w:cstheme="minorHAnsi"/>
                <w:b/>
              </w:rPr>
            </w:pPr>
            <w:r w:rsidRPr="004A214B">
              <w:rPr>
                <w:rFonts w:cstheme="minorHAnsi"/>
                <w:b/>
              </w:rPr>
              <w:t>Year 5</w:t>
            </w:r>
          </w:p>
        </w:tc>
        <w:tc>
          <w:tcPr>
            <w:tcW w:w="2405" w:type="dxa"/>
          </w:tcPr>
          <w:p w14:paraId="42F42E51" w14:textId="77777777" w:rsidR="001D0444" w:rsidRPr="0096197A" w:rsidRDefault="001D0444" w:rsidP="001D0444">
            <w:pPr>
              <w:rPr>
                <w:rFonts w:ascii="Arial" w:hAnsi="Arial" w:cs="Arial"/>
                <w:sz w:val="16"/>
                <w:szCs w:val="16"/>
              </w:rPr>
            </w:pPr>
            <w:r w:rsidRPr="0096197A">
              <w:rPr>
                <w:rFonts w:ascii="Arial" w:hAnsi="Arial" w:cs="Arial"/>
                <w:sz w:val="16"/>
                <w:szCs w:val="16"/>
              </w:rPr>
              <w:t>How did industry, technology and productivity change Britain during the Industrial Revolution?</w:t>
            </w:r>
          </w:p>
          <w:p w14:paraId="53C2F90D" w14:textId="77777777" w:rsidR="001D0444" w:rsidRPr="0096197A" w:rsidRDefault="001D0444" w:rsidP="001D0444">
            <w:pPr>
              <w:rPr>
                <w:rFonts w:ascii="Arial" w:hAnsi="Arial" w:cs="Arial"/>
                <w:sz w:val="16"/>
                <w:szCs w:val="16"/>
              </w:rPr>
            </w:pPr>
          </w:p>
          <w:p w14:paraId="12F0B5D4" w14:textId="37625E28" w:rsidR="001D0444" w:rsidRPr="0096197A" w:rsidRDefault="001D0444" w:rsidP="001D0444">
            <w:pPr>
              <w:rPr>
                <w:rFonts w:ascii="Arial" w:hAnsi="Arial" w:cs="Arial"/>
                <w:sz w:val="16"/>
                <w:szCs w:val="16"/>
              </w:rPr>
            </w:pPr>
            <w:r w:rsidRPr="0096197A">
              <w:rPr>
                <w:rFonts w:ascii="Arial" w:hAnsi="Arial" w:cs="Arial"/>
                <w:sz w:val="16"/>
                <w:szCs w:val="16"/>
              </w:rPr>
              <w:t>A study of an aspect or theme in British history that extends pupils’ chronological knowledge beyond 1066.</w:t>
            </w:r>
          </w:p>
          <w:p w14:paraId="0D729D79" w14:textId="77777777" w:rsidR="003C0E3F" w:rsidRPr="0096197A" w:rsidRDefault="003C0E3F" w:rsidP="001D0444">
            <w:pPr>
              <w:rPr>
                <w:rFonts w:ascii="Arial" w:hAnsi="Arial" w:cs="Arial"/>
                <w:sz w:val="16"/>
                <w:szCs w:val="16"/>
              </w:rPr>
            </w:pPr>
          </w:p>
          <w:p w14:paraId="44DFEFE2" w14:textId="596A8FA2" w:rsidR="003C0E3F" w:rsidRPr="0096197A" w:rsidRDefault="003C0E3F" w:rsidP="001D0444">
            <w:pPr>
              <w:rPr>
                <w:rFonts w:ascii="Arial" w:hAnsi="Arial" w:cs="Arial"/>
                <w:sz w:val="16"/>
                <w:szCs w:val="16"/>
              </w:rPr>
            </w:pPr>
            <w:r w:rsidRPr="0096197A">
              <w:rPr>
                <w:rFonts w:ascii="Arial" w:hAnsi="Arial" w:cs="Arial"/>
                <w:sz w:val="16"/>
                <w:szCs w:val="16"/>
              </w:rPr>
              <w:t>A</w:t>
            </w:r>
            <w:r w:rsidR="001D0444" w:rsidRPr="0096197A">
              <w:rPr>
                <w:rFonts w:ascii="Arial" w:hAnsi="Arial" w:cs="Arial"/>
                <w:sz w:val="16"/>
                <w:szCs w:val="16"/>
              </w:rPr>
              <w:t xml:space="preserve"> significant turning point in British history, for example, the first railways.</w:t>
            </w:r>
          </w:p>
        </w:tc>
        <w:tc>
          <w:tcPr>
            <w:tcW w:w="2406" w:type="dxa"/>
          </w:tcPr>
          <w:p w14:paraId="182D0480" w14:textId="77777777" w:rsidR="001D0444" w:rsidRPr="0096197A" w:rsidRDefault="001D0444" w:rsidP="001D0444">
            <w:pPr>
              <w:rPr>
                <w:rFonts w:ascii="Arial" w:hAnsi="Arial" w:cs="Arial"/>
                <w:color w:val="000000" w:themeColor="text1"/>
                <w:sz w:val="16"/>
                <w:szCs w:val="16"/>
              </w:rPr>
            </w:pPr>
            <w:r w:rsidRPr="0096197A">
              <w:rPr>
                <w:rFonts w:ascii="Arial" w:hAnsi="Arial" w:cs="Arial"/>
                <w:color w:val="000000" w:themeColor="text1"/>
                <w:sz w:val="16"/>
                <w:szCs w:val="16"/>
              </w:rPr>
              <w:t>Why was Queen Victoria important to Britain?</w:t>
            </w:r>
          </w:p>
          <w:p w14:paraId="645F4AA7" w14:textId="77777777" w:rsidR="001D0444" w:rsidRPr="0096197A" w:rsidRDefault="001D0444" w:rsidP="001D0444">
            <w:pPr>
              <w:rPr>
                <w:rFonts w:ascii="Arial" w:hAnsi="Arial" w:cs="Arial"/>
                <w:color w:val="000000" w:themeColor="text1"/>
                <w:sz w:val="16"/>
                <w:szCs w:val="16"/>
              </w:rPr>
            </w:pPr>
          </w:p>
          <w:p w14:paraId="36BFE726" w14:textId="77777777" w:rsidR="001D0444" w:rsidRPr="0096197A" w:rsidRDefault="001D0444" w:rsidP="001D0444">
            <w:pPr>
              <w:rPr>
                <w:rFonts w:ascii="Arial" w:hAnsi="Arial" w:cs="Arial"/>
                <w:sz w:val="16"/>
                <w:szCs w:val="16"/>
              </w:rPr>
            </w:pPr>
            <w:r w:rsidRPr="0096197A">
              <w:rPr>
                <w:rFonts w:ascii="Arial" w:hAnsi="Arial" w:cs="Arial"/>
                <w:sz w:val="16"/>
                <w:szCs w:val="16"/>
              </w:rPr>
              <w:t>A study of an aspect or theme in British history that extends pupils’ chronological knowledge beyond 1066.</w:t>
            </w:r>
          </w:p>
          <w:p w14:paraId="5E029820" w14:textId="7B1367A8" w:rsidR="001D0444" w:rsidRPr="0096197A" w:rsidRDefault="001D0444" w:rsidP="001D0444">
            <w:pPr>
              <w:rPr>
                <w:rFonts w:ascii="Arial" w:hAnsi="Arial" w:cs="Arial"/>
                <w:sz w:val="16"/>
                <w:szCs w:val="16"/>
              </w:rPr>
            </w:pPr>
            <w:r w:rsidRPr="0096197A">
              <w:rPr>
                <w:rFonts w:ascii="Arial" w:hAnsi="Arial" w:cs="Arial"/>
                <w:sz w:val="16"/>
                <w:szCs w:val="16"/>
              </w:rPr>
              <w:t xml:space="preserve">the changing power of monarchs using case studies such as John, Anne and </w:t>
            </w:r>
            <w:r w:rsidRPr="0096197A">
              <w:rPr>
                <w:rFonts w:ascii="Arial" w:hAnsi="Arial" w:cs="Arial"/>
                <w:b/>
                <w:sz w:val="16"/>
                <w:szCs w:val="16"/>
              </w:rPr>
              <w:t>Victoria</w:t>
            </w:r>
          </w:p>
        </w:tc>
        <w:tc>
          <w:tcPr>
            <w:tcW w:w="2406" w:type="dxa"/>
          </w:tcPr>
          <w:p w14:paraId="2492FA77" w14:textId="7A727BBC" w:rsidR="001D0444" w:rsidRPr="0096197A" w:rsidRDefault="001D0444" w:rsidP="001D0444">
            <w:pPr>
              <w:rPr>
                <w:rFonts w:ascii="Arial" w:hAnsi="Arial" w:cs="Arial"/>
                <w:sz w:val="16"/>
                <w:szCs w:val="16"/>
              </w:rPr>
            </w:pPr>
          </w:p>
        </w:tc>
        <w:tc>
          <w:tcPr>
            <w:tcW w:w="2406" w:type="dxa"/>
          </w:tcPr>
          <w:p w14:paraId="359F5DDB" w14:textId="77777777" w:rsidR="001D0444" w:rsidRPr="0096197A" w:rsidRDefault="001D0444" w:rsidP="001D0444">
            <w:pPr>
              <w:rPr>
                <w:rFonts w:ascii="Arial" w:hAnsi="Arial" w:cs="Arial"/>
                <w:sz w:val="16"/>
                <w:szCs w:val="16"/>
              </w:rPr>
            </w:pPr>
          </w:p>
        </w:tc>
        <w:tc>
          <w:tcPr>
            <w:tcW w:w="2406" w:type="dxa"/>
          </w:tcPr>
          <w:p w14:paraId="4A1C5BD2" w14:textId="77777777" w:rsidR="001D0444" w:rsidRPr="0096197A" w:rsidRDefault="001D0444" w:rsidP="001D0444">
            <w:pPr>
              <w:rPr>
                <w:rFonts w:ascii="Arial" w:hAnsi="Arial" w:cs="Arial"/>
                <w:sz w:val="16"/>
                <w:szCs w:val="16"/>
              </w:rPr>
            </w:pPr>
            <w:r w:rsidRPr="0096197A">
              <w:rPr>
                <w:rFonts w:ascii="Arial" w:hAnsi="Arial" w:cs="Arial"/>
                <w:sz w:val="16"/>
                <w:szCs w:val="16"/>
              </w:rPr>
              <w:t>Should Britain have joined the war in 1914?</w:t>
            </w:r>
          </w:p>
          <w:p w14:paraId="112C1349" w14:textId="77777777" w:rsidR="001D0444" w:rsidRPr="0096197A" w:rsidRDefault="001D0444" w:rsidP="001D0444">
            <w:pPr>
              <w:rPr>
                <w:rFonts w:ascii="Arial" w:hAnsi="Arial" w:cs="Arial"/>
                <w:sz w:val="16"/>
                <w:szCs w:val="16"/>
              </w:rPr>
            </w:pPr>
          </w:p>
          <w:p w14:paraId="62EC9C87" w14:textId="1FC9BC82" w:rsidR="001D0444" w:rsidRPr="0096197A" w:rsidRDefault="001D0444" w:rsidP="001D0444">
            <w:pPr>
              <w:rPr>
                <w:rFonts w:ascii="Arial" w:hAnsi="Arial" w:cs="Arial"/>
                <w:sz w:val="16"/>
                <w:szCs w:val="16"/>
              </w:rPr>
            </w:pPr>
            <w:r w:rsidRPr="0096197A">
              <w:rPr>
                <w:rFonts w:ascii="Arial" w:hAnsi="Arial" w:cs="Arial"/>
                <w:sz w:val="16"/>
                <w:szCs w:val="16"/>
              </w:rPr>
              <w:t xml:space="preserve">A study of an aspect or theme in British history that extends pupils’ chronological knowledge beyond 1066 </w:t>
            </w:r>
          </w:p>
          <w:p w14:paraId="19517A08" w14:textId="77777777" w:rsidR="001D0444" w:rsidRPr="0096197A" w:rsidRDefault="001D0444" w:rsidP="001D0444">
            <w:pPr>
              <w:rPr>
                <w:rFonts w:ascii="Arial" w:hAnsi="Arial" w:cs="Arial"/>
                <w:sz w:val="16"/>
                <w:szCs w:val="16"/>
              </w:rPr>
            </w:pPr>
          </w:p>
          <w:p w14:paraId="3DE05DFF" w14:textId="2A3DCC0C" w:rsidR="001D0444" w:rsidRPr="0096197A" w:rsidRDefault="001D0444" w:rsidP="001D0444">
            <w:pPr>
              <w:rPr>
                <w:rFonts w:ascii="Arial" w:hAnsi="Arial" w:cs="Arial"/>
                <w:sz w:val="16"/>
                <w:szCs w:val="16"/>
              </w:rPr>
            </w:pPr>
            <w:r w:rsidRPr="0096197A">
              <w:rPr>
                <w:rFonts w:ascii="Arial" w:hAnsi="Arial" w:cs="Arial"/>
                <w:sz w:val="16"/>
                <w:szCs w:val="16"/>
              </w:rPr>
              <w:t>A significant turning point in British history</w:t>
            </w:r>
          </w:p>
        </w:tc>
        <w:tc>
          <w:tcPr>
            <w:tcW w:w="2406" w:type="dxa"/>
          </w:tcPr>
          <w:p w14:paraId="6382C565" w14:textId="572067F4" w:rsidR="001D0444" w:rsidRPr="0096197A" w:rsidRDefault="001D0444" w:rsidP="001D0444">
            <w:pPr>
              <w:rPr>
                <w:rFonts w:ascii="Arial" w:hAnsi="Arial" w:cs="Arial"/>
                <w:sz w:val="16"/>
                <w:szCs w:val="16"/>
              </w:rPr>
            </w:pPr>
          </w:p>
        </w:tc>
      </w:tr>
      <w:tr w:rsidR="001D0444" w:rsidRPr="004A214B" w14:paraId="105F863F" w14:textId="77777777" w:rsidTr="0096197A">
        <w:trPr>
          <w:trHeight w:val="422"/>
        </w:trPr>
        <w:tc>
          <w:tcPr>
            <w:tcW w:w="846" w:type="dxa"/>
            <w:shd w:val="clear" w:color="auto" w:fill="F2F2F2" w:themeFill="background1" w:themeFillShade="F2"/>
            <w:vAlign w:val="center"/>
          </w:tcPr>
          <w:p w14:paraId="446F84F7" w14:textId="77777777" w:rsidR="001D0444" w:rsidRPr="004A214B" w:rsidRDefault="001D0444" w:rsidP="001D0444">
            <w:pPr>
              <w:jc w:val="center"/>
              <w:rPr>
                <w:rFonts w:cstheme="minorHAnsi"/>
                <w:b/>
              </w:rPr>
            </w:pPr>
            <w:r w:rsidRPr="004A214B">
              <w:rPr>
                <w:rFonts w:cstheme="minorHAnsi"/>
                <w:b/>
              </w:rPr>
              <w:t>Year 6</w:t>
            </w:r>
          </w:p>
        </w:tc>
        <w:tc>
          <w:tcPr>
            <w:tcW w:w="2405" w:type="dxa"/>
          </w:tcPr>
          <w:p w14:paraId="4D65DF6C" w14:textId="7F7D4418" w:rsidR="001D0444" w:rsidRPr="0096197A" w:rsidRDefault="001D0444" w:rsidP="001D0444">
            <w:pPr>
              <w:rPr>
                <w:rFonts w:ascii="Arial" w:hAnsi="Arial" w:cs="Arial"/>
                <w:b/>
                <w:sz w:val="16"/>
                <w:szCs w:val="16"/>
              </w:rPr>
            </w:pPr>
            <w:r w:rsidRPr="0096197A">
              <w:rPr>
                <w:rFonts w:ascii="Arial" w:hAnsi="Arial" w:cs="Arial"/>
                <w:b/>
                <w:sz w:val="16"/>
                <w:szCs w:val="16"/>
              </w:rPr>
              <w:t>Should the Benin bronzes be returned?</w:t>
            </w:r>
          </w:p>
          <w:p w14:paraId="054CD4A5" w14:textId="2376BD54" w:rsidR="001D0444" w:rsidRPr="0096197A" w:rsidRDefault="001D0444" w:rsidP="001D0444">
            <w:pPr>
              <w:rPr>
                <w:rFonts w:ascii="Arial" w:hAnsi="Arial" w:cs="Arial"/>
                <w:sz w:val="16"/>
                <w:szCs w:val="16"/>
              </w:rPr>
            </w:pPr>
            <w:r w:rsidRPr="0096197A">
              <w:rPr>
                <w:rFonts w:ascii="Arial" w:hAnsi="Arial" w:cs="Arial"/>
                <w:sz w:val="16"/>
                <w:szCs w:val="16"/>
              </w:rPr>
              <w:t>A non-European society that provides contrasts with British history - Benin (West Africa) c. AD 900-1300.</w:t>
            </w:r>
          </w:p>
        </w:tc>
        <w:tc>
          <w:tcPr>
            <w:tcW w:w="2406" w:type="dxa"/>
          </w:tcPr>
          <w:p w14:paraId="6F867A68" w14:textId="0F06B6A0" w:rsidR="001D0444" w:rsidRPr="0096197A" w:rsidRDefault="001D0444" w:rsidP="001D0444">
            <w:pPr>
              <w:rPr>
                <w:rFonts w:ascii="Arial" w:hAnsi="Arial" w:cs="Arial"/>
                <w:sz w:val="16"/>
                <w:szCs w:val="16"/>
              </w:rPr>
            </w:pPr>
          </w:p>
        </w:tc>
        <w:tc>
          <w:tcPr>
            <w:tcW w:w="2406" w:type="dxa"/>
          </w:tcPr>
          <w:p w14:paraId="72C7FC10" w14:textId="389D7CBD" w:rsidR="001D0444" w:rsidRPr="0096197A" w:rsidRDefault="001D0444" w:rsidP="001D0444">
            <w:pPr>
              <w:rPr>
                <w:rFonts w:ascii="Arial" w:hAnsi="Arial" w:cs="Arial"/>
                <w:b/>
                <w:sz w:val="16"/>
                <w:szCs w:val="16"/>
              </w:rPr>
            </w:pPr>
            <w:r w:rsidRPr="0096197A">
              <w:rPr>
                <w:rFonts w:ascii="Arial" w:hAnsi="Arial" w:cs="Arial"/>
                <w:b/>
                <w:sz w:val="16"/>
                <w:szCs w:val="16"/>
              </w:rPr>
              <w:t>What was the impact of World War II?</w:t>
            </w:r>
          </w:p>
          <w:p w14:paraId="7D1DEE1D" w14:textId="77777777" w:rsidR="001D0444" w:rsidRPr="0096197A" w:rsidRDefault="001D0444" w:rsidP="001D0444">
            <w:pPr>
              <w:rPr>
                <w:rFonts w:ascii="Arial" w:hAnsi="Arial" w:cs="Arial"/>
                <w:sz w:val="16"/>
                <w:szCs w:val="16"/>
              </w:rPr>
            </w:pPr>
            <w:r w:rsidRPr="0096197A">
              <w:rPr>
                <w:rFonts w:ascii="Arial" w:hAnsi="Arial" w:cs="Arial"/>
                <w:sz w:val="16"/>
                <w:szCs w:val="16"/>
              </w:rPr>
              <w:t xml:space="preserve">A study of an aspect or theme in British history that extends pupils’ chronological knowledge beyond 1066 </w:t>
            </w:r>
          </w:p>
          <w:p w14:paraId="5A7BA6FC" w14:textId="77777777" w:rsidR="003C0E3F" w:rsidRPr="0096197A" w:rsidRDefault="003C0E3F" w:rsidP="001D0444">
            <w:pPr>
              <w:rPr>
                <w:rFonts w:ascii="Arial" w:hAnsi="Arial" w:cs="Arial"/>
                <w:sz w:val="16"/>
                <w:szCs w:val="16"/>
              </w:rPr>
            </w:pPr>
          </w:p>
          <w:p w14:paraId="1512D807" w14:textId="010FE974" w:rsidR="001D0444" w:rsidRPr="0096197A" w:rsidRDefault="001D0444" w:rsidP="001D0444">
            <w:pPr>
              <w:rPr>
                <w:rFonts w:ascii="Arial" w:hAnsi="Arial" w:cs="Arial"/>
                <w:sz w:val="16"/>
                <w:szCs w:val="16"/>
              </w:rPr>
            </w:pPr>
            <w:r w:rsidRPr="0096197A">
              <w:rPr>
                <w:rFonts w:ascii="Arial" w:hAnsi="Arial" w:cs="Arial"/>
                <w:sz w:val="16"/>
                <w:szCs w:val="16"/>
              </w:rPr>
              <w:t>A significant turning point in British history</w:t>
            </w:r>
          </w:p>
        </w:tc>
        <w:tc>
          <w:tcPr>
            <w:tcW w:w="2406" w:type="dxa"/>
          </w:tcPr>
          <w:p w14:paraId="2DC2D5E6" w14:textId="515F3D37" w:rsidR="001D0444" w:rsidRPr="0096197A" w:rsidRDefault="001D0444" w:rsidP="001D0444">
            <w:pPr>
              <w:rPr>
                <w:rFonts w:ascii="Arial" w:hAnsi="Arial" w:cs="Arial"/>
                <w:b/>
                <w:sz w:val="16"/>
                <w:szCs w:val="16"/>
              </w:rPr>
            </w:pPr>
            <w:r w:rsidRPr="0096197A">
              <w:rPr>
                <w:rFonts w:ascii="Arial" w:hAnsi="Arial" w:cs="Arial"/>
                <w:b/>
                <w:sz w:val="16"/>
                <w:szCs w:val="16"/>
              </w:rPr>
              <w:t>Why was Folkestone and the surrounding area significant during World War II?</w:t>
            </w:r>
          </w:p>
          <w:p w14:paraId="2694B17F" w14:textId="77777777" w:rsidR="001D0444" w:rsidRPr="0096197A" w:rsidRDefault="001D0444" w:rsidP="001D0444">
            <w:pPr>
              <w:rPr>
                <w:rFonts w:ascii="Arial" w:hAnsi="Arial" w:cs="Arial"/>
                <w:sz w:val="16"/>
                <w:szCs w:val="16"/>
              </w:rPr>
            </w:pPr>
            <w:r w:rsidRPr="0096197A">
              <w:rPr>
                <w:rFonts w:ascii="Arial" w:hAnsi="Arial" w:cs="Arial"/>
                <w:sz w:val="16"/>
                <w:szCs w:val="16"/>
              </w:rPr>
              <w:t>Local History study</w:t>
            </w:r>
          </w:p>
          <w:p w14:paraId="2F92650A" w14:textId="77777777" w:rsidR="001D0444" w:rsidRPr="0096197A" w:rsidRDefault="001D0444" w:rsidP="001D0444">
            <w:pPr>
              <w:rPr>
                <w:rFonts w:ascii="Arial" w:hAnsi="Arial" w:cs="Arial"/>
                <w:sz w:val="16"/>
                <w:szCs w:val="16"/>
              </w:rPr>
            </w:pPr>
            <w:r w:rsidRPr="0096197A">
              <w:rPr>
                <w:rFonts w:ascii="Arial" w:hAnsi="Arial" w:cs="Arial"/>
                <w:sz w:val="16"/>
                <w:szCs w:val="16"/>
              </w:rPr>
              <w:t>A study of an aspect of history or a site dating from a period beyond 1066 that is significant in the locality.</w:t>
            </w:r>
          </w:p>
          <w:p w14:paraId="0EF63BEB" w14:textId="54C1F2F4" w:rsidR="003C0E3F" w:rsidRPr="0096197A" w:rsidRDefault="003C0E3F" w:rsidP="001D0444">
            <w:pPr>
              <w:rPr>
                <w:rFonts w:ascii="Arial" w:hAnsi="Arial" w:cs="Arial"/>
                <w:sz w:val="16"/>
                <w:szCs w:val="16"/>
              </w:rPr>
            </w:pPr>
          </w:p>
        </w:tc>
        <w:tc>
          <w:tcPr>
            <w:tcW w:w="2406" w:type="dxa"/>
          </w:tcPr>
          <w:p w14:paraId="176562C4" w14:textId="4A4472DB" w:rsidR="001D0444" w:rsidRPr="0096197A" w:rsidRDefault="001D0444" w:rsidP="001D0444">
            <w:pPr>
              <w:rPr>
                <w:rFonts w:ascii="Arial" w:hAnsi="Arial" w:cs="Arial"/>
                <w:sz w:val="16"/>
                <w:szCs w:val="16"/>
              </w:rPr>
            </w:pPr>
          </w:p>
        </w:tc>
        <w:tc>
          <w:tcPr>
            <w:tcW w:w="2406" w:type="dxa"/>
          </w:tcPr>
          <w:p w14:paraId="278ABC1E" w14:textId="1C56D560" w:rsidR="001D0444" w:rsidRPr="0096197A" w:rsidRDefault="001D0444" w:rsidP="001D0444">
            <w:pPr>
              <w:rPr>
                <w:rFonts w:ascii="Arial" w:hAnsi="Arial" w:cs="Arial"/>
                <w:sz w:val="16"/>
                <w:szCs w:val="16"/>
              </w:rPr>
            </w:pPr>
          </w:p>
        </w:tc>
      </w:tr>
    </w:tbl>
    <w:p w14:paraId="3BADCCF8" w14:textId="77777777" w:rsidR="005F10CB" w:rsidRPr="004A214B" w:rsidRDefault="005F10CB">
      <w:pPr>
        <w:rPr>
          <w:rFonts w:cstheme="minorHAnsi"/>
        </w:rPr>
      </w:pPr>
    </w:p>
    <w:sectPr w:rsidR="005F10CB" w:rsidRPr="004A214B" w:rsidSect="00F1070C">
      <w:headerReference w:type="default" r:id="rId11"/>
      <w:footerReference w:type="even"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72FD6" w14:textId="77777777" w:rsidR="00DF6730" w:rsidRDefault="00DF6730" w:rsidP="005F10CB">
      <w:pPr>
        <w:spacing w:after="0" w:line="240" w:lineRule="auto"/>
      </w:pPr>
      <w:r>
        <w:separator/>
      </w:r>
    </w:p>
  </w:endnote>
  <w:endnote w:type="continuationSeparator" w:id="0">
    <w:p w14:paraId="5A347FA5" w14:textId="77777777" w:rsidR="00DF6730" w:rsidRDefault="00DF6730" w:rsidP="005F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1AC8" w14:textId="77777777" w:rsidR="00DF6730" w:rsidRPr="00F1070C" w:rsidRDefault="00DF6730" w:rsidP="00F1070C">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8031" w14:textId="16381FAF" w:rsidR="00DF6730" w:rsidRPr="00F1070C" w:rsidRDefault="00DF6730" w:rsidP="00F1070C">
    <w:pPr>
      <w:pStyle w:val="Footer"/>
      <w:jc w:val="right"/>
      <w:rPr>
        <w:rFonts w:ascii="Arial" w:hAnsi="Arial" w:cs="Arial"/>
        <w:sz w:val="20"/>
      </w:rPr>
    </w:pPr>
    <w:r w:rsidRPr="00F1070C">
      <w:rPr>
        <w:rFonts w:ascii="Arial" w:hAnsi="Arial" w:cs="Arial"/>
        <w:sz w:val="20"/>
      </w:rPr>
      <w:t>Updated:</w:t>
    </w:r>
    <w:r>
      <w:rPr>
        <w:rFonts w:ascii="Arial" w:hAnsi="Arial" w:cs="Arial"/>
        <w:sz w:val="20"/>
      </w:rPr>
      <w:t xml:space="preserve"> </w:t>
    </w:r>
    <w:r w:rsidR="0096197A">
      <w:rPr>
        <w:rFonts w:ascii="Arial" w:hAnsi="Arial" w:cs="Arial"/>
        <w:sz w:val="20"/>
      </w:rPr>
      <w:t>September 2023</w:t>
    </w:r>
  </w:p>
  <w:p w14:paraId="2C369B3D" w14:textId="77777777" w:rsidR="00DF6730" w:rsidRDefault="00DF6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14C5" w14:textId="77777777" w:rsidR="00DF6730" w:rsidRDefault="00DF6730" w:rsidP="005F10CB">
      <w:pPr>
        <w:spacing w:after="0" w:line="240" w:lineRule="auto"/>
      </w:pPr>
      <w:r>
        <w:separator/>
      </w:r>
    </w:p>
  </w:footnote>
  <w:footnote w:type="continuationSeparator" w:id="0">
    <w:p w14:paraId="1E1B70D2" w14:textId="77777777" w:rsidR="00DF6730" w:rsidRDefault="00DF6730" w:rsidP="005F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42C0" w14:textId="468D82C8" w:rsidR="00DF6730" w:rsidRPr="00F1070C" w:rsidRDefault="00DF6730" w:rsidP="00C62174">
    <w:pPr>
      <w:pStyle w:val="Header"/>
      <w:tabs>
        <w:tab w:val="clear" w:pos="9026"/>
        <w:tab w:val="left" w:pos="12165"/>
      </w:tabs>
      <w:rPr>
        <w:rFonts w:ascii="Arial" w:hAnsi="Arial" w:cs="Arial"/>
        <w:b/>
        <w:sz w:val="28"/>
      </w:rPr>
    </w:pPr>
    <w:r w:rsidRPr="00F1070C">
      <w:rPr>
        <w:rFonts w:ascii="Arial" w:hAnsi="Arial" w:cs="Arial"/>
        <w:b/>
        <w:noProof/>
        <w:sz w:val="32"/>
        <w:lang w:eastAsia="en-GB"/>
      </w:rPr>
      <w:drawing>
        <wp:anchor distT="0" distB="0" distL="114300" distR="114300" simplePos="0" relativeHeight="251659264" behindDoc="0" locked="0" layoutInCell="1" allowOverlap="1" wp14:anchorId="2E11272D" wp14:editId="6318C642">
          <wp:simplePos x="0" y="0"/>
          <wp:positionH relativeFrom="margin">
            <wp:posOffset>-209550</wp:posOffset>
          </wp:positionH>
          <wp:positionV relativeFrom="paragraph">
            <wp:posOffset>-240030</wp:posOffset>
          </wp:positionV>
          <wp:extent cx="845820" cy="876300"/>
          <wp:effectExtent l="0" t="0" r="0" b="0"/>
          <wp:wrapSquare wrapText="bothSides"/>
          <wp:docPr id="9" name="Picture 9"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rPr>
      <w:t>History</w:t>
    </w:r>
    <w:r w:rsidRPr="00F1070C">
      <w:rPr>
        <w:rFonts w:ascii="Arial" w:hAnsi="Arial" w:cs="Arial"/>
        <w:b/>
        <w:sz w:val="32"/>
      </w:rPr>
      <w:t xml:space="preserve"> Curriculum Overview</w:t>
    </w:r>
    <w:r>
      <w:rPr>
        <w:rFonts w:ascii="Arial" w:hAnsi="Arial" w:cs="Arial"/>
        <w:b/>
        <w:sz w:val="32"/>
      </w:rPr>
      <w:tab/>
    </w:r>
  </w:p>
  <w:p w14:paraId="38229A0A" w14:textId="77777777" w:rsidR="00DF6730" w:rsidRPr="00F1070C" w:rsidRDefault="00DF6730" w:rsidP="00F1070C">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E12FB"/>
    <w:multiLevelType w:val="hybridMultilevel"/>
    <w:tmpl w:val="5094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98"/>
    <w:rsid w:val="001C08BF"/>
    <w:rsid w:val="001D0444"/>
    <w:rsid w:val="001D1EAA"/>
    <w:rsid w:val="003309E4"/>
    <w:rsid w:val="003C0E3F"/>
    <w:rsid w:val="003D5105"/>
    <w:rsid w:val="004033A9"/>
    <w:rsid w:val="00470BB0"/>
    <w:rsid w:val="004A214B"/>
    <w:rsid w:val="005F10CB"/>
    <w:rsid w:val="00605649"/>
    <w:rsid w:val="00614912"/>
    <w:rsid w:val="00635E4E"/>
    <w:rsid w:val="009353F8"/>
    <w:rsid w:val="00943848"/>
    <w:rsid w:val="00957598"/>
    <w:rsid w:val="0096197A"/>
    <w:rsid w:val="0098267D"/>
    <w:rsid w:val="00B36162"/>
    <w:rsid w:val="00BD41E1"/>
    <w:rsid w:val="00C62174"/>
    <w:rsid w:val="00CF6422"/>
    <w:rsid w:val="00D00630"/>
    <w:rsid w:val="00D25FFA"/>
    <w:rsid w:val="00DE042F"/>
    <w:rsid w:val="00DF6730"/>
    <w:rsid w:val="00E11BF7"/>
    <w:rsid w:val="00E2614D"/>
    <w:rsid w:val="00E841AF"/>
    <w:rsid w:val="00EF25A4"/>
    <w:rsid w:val="00F1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773315"/>
  <w15:chartTrackingRefBased/>
  <w15:docId w15:val="{7A7223EA-663E-420D-8588-988F6A0B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7598"/>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957598"/>
    <w:rPr>
      <w:rFonts w:ascii="Roboto" w:eastAsia="Roboto" w:hAnsi="Roboto" w:cs="Roboto"/>
      <w:sz w:val="20"/>
      <w:szCs w:val="20"/>
      <w:lang w:val="en-US"/>
    </w:rPr>
  </w:style>
  <w:style w:type="table" w:styleId="TableGrid">
    <w:name w:val="Table Grid"/>
    <w:basedOn w:val="TableNormal"/>
    <w:uiPriority w:val="39"/>
    <w:rsid w:val="005F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0CB"/>
  </w:style>
  <w:style w:type="paragraph" w:styleId="Footer">
    <w:name w:val="footer"/>
    <w:basedOn w:val="Normal"/>
    <w:link w:val="FooterChar"/>
    <w:uiPriority w:val="99"/>
    <w:unhideWhenUsed/>
    <w:rsid w:val="005F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0CB"/>
  </w:style>
  <w:style w:type="character" w:customStyle="1" w:styleId="normaltextrun">
    <w:name w:val="normaltextrun"/>
    <w:basedOn w:val="DefaultParagraphFont"/>
    <w:rsid w:val="00D25FFA"/>
  </w:style>
  <w:style w:type="character" w:customStyle="1" w:styleId="eop">
    <w:name w:val="eop"/>
    <w:basedOn w:val="DefaultParagraphFont"/>
    <w:rsid w:val="00D25FFA"/>
  </w:style>
  <w:style w:type="paragraph" w:customStyle="1" w:styleId="paragraph">
    <w:name w:val="paragraph"/>
    <w:basedOn w:val="Normal"/>
    <w:rsid w:val="00D25F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1BF7"/>
    <w:rPr>
      <w:b/>
      <w:bCs/>
    </w:rPr>
  </w:style>
  <w:style w:type="paragraph" w:styleId="ListParagraph">
    <w:name w:val="List Paragraph"/>
    <w:basedOn w:val="Normal"/>
    <w:uiPriority w:val="34"/>
    <w:qFormat/>
    <w:rsid w:val="00EF2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741">
      <w:bodyDiv w:val="1"/>
      <w:marLeft w:val="0"/>
      <w:marRight w:val="0"/>
      <w:marTop w:val="0"/>
      <w:marBottom w:val="0"/>
      <w:divBdr>
        <w:top w:val="none" w:sz="0" w:space="0" w:color="auto"/>
        <w:left w:val="none" w:sz="0" w:space="0" w:color="auto"/>
        <w:bottom w:val="none" w:sz="0" w:space="0" w:color="auto"/>
        <w:right w:val="none" w:sz="0" w:space="0" w:color="auto"/>
      </w:divBdr>
      <w:divsChild>
        <w:div w:id="2087995500">
          <w:marLeft w:val="0"/>
          <w:marRight w:val="0"/>
          <w:marTop w:val="0"/>
          <w:marBottom w:val="0"/>
          <w:divBdr>
            <w:top w:val="none" w:sz="0" w:space="0" w:color="auto"/>
            <w:left w:val="none" w:sz="0" w:space="0" w:color="auto"/>
            <w:bottom w:val="none" w:sz="0" w:space="0" w:color="auto"/>
            <w:right w:val="none" w:sz="0" w:space="0" w:color="auto"/>
          </w:divBdr>
          <w:divsChild>
            <w:div w:id="12694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7044">
      <w:bodyDiv w:val="1"/>
      <w:marLeft w:val="0"/>
      <w:marRight w:val="0"/>
      <w:marTop w:val="0"/>
      <w:marBottom w:val="0"/>
      <w:divBdr>
        <w:top w:val="none" w:sz="0" w:space="0" w:color="auto"/>
        <w:left w:val="none" w:sz="0" w:space="0" w:color="auto"/>
        <w:bottom w:val="none" w:sz="0" w:space="0" w:color="auto"/>
        <w:right w:val="none" w:sz="0" w:space="0" w:color="auto"/>
      </w:divBdr>
      <w:divsChild>
        <w:div w:id="1971671848">
          <w:marLeft w:val="0"/>
          <w:marRight w:val="0"/>
          <w:marTop w:val="0"/>
          <w:marBottom w:val="0"/>
          <w:divBdr>
            <w:top w:val="none" w:sz="0" w:space="0" w:color="auto"/>
            <w:left w:val="none" w:sz="0" w:space="0" w:color="auto"/>
            <w:bottom w:val="none" w:sz="0" w:space="0" w:color="auto"/>
            <w:right w:val="none" w:sz="0" w:space="0" w:color="auto"/>
          </w:divBdr>
        </w:div>
        <w:div w:id="1246920587">
          <w:marLeft w:val="0"/>
          <w:marRight w:val="0"/>
          <w:marTop w:val="0"/>
          <w:marBottom w:val="0"/>
          <w:divBdr>
            <w:top w:val="none" w:sz="0" w:space="0" w:color="auto"/>
            <w:left w:val="none" w:sz="0" w:space="0" w:color="auto"/>
            <w:bottom w:val="none" w:sz="0" w:space="0" w:color="auto"/>
            <w:right w:val="none" w:sz="0" w:space="0" w:color="auto"/>
          </w:divBdr>
        </w:div>
      </w:divsChild>
    </w:div>
    <w:div w:id="840000581">
      <w:bodyDiv w:val="1"/>
      <w:marLeft w:val="0"/>
      <w:marRight w:val="0"/>
      <w:marTop w:val="0"/>
      <w:marBottom w:val="0"/>
      <w:divBdr>
        <w:top w:val="none" w:sz="0" w:space="0" w:color="auto"/>
        <w:left w:val="none" w:sz="0" w:space="0" w:color="auto"/>
        <w:bottom w:val="none" w:sz="0" w:space="0" w:color="auto"/>
        <w:right w:val="none" w:sz="0" w:space="0" w:color="auto"/>
      </w:divBdr>
      <w:divsChild>
        <w:div w:id="892891630">
          <w:marLeft w:val="0"/>
          <w:marRight w:val="0"/>
          <w:marTop w:val="0"/>
          <w:marBottom w:val="0"/>
          <w:divBdr>
            <w:top w:val="none" w:sz="0" w:space="0" w:color="auto"/>
            <w:left w:val="none" w:sz="0" w:space="0" w:color="auto"/>
            <w:bottom w:val="none" w:sz="0" w:space="0" w:color="auto"/>
            <w:right w:val="none" w:sz="0" w:space="0" w:color="auto"/>
          </w:divBdr>
        </w:div>
        <w:div w:id="1754930743">
          <w:marLeft w:val="0"/>
          <w:marRight w:val="0"/>
          <w:marTop w:val="0"/>
          <w:marBottom w:val="0"/>
          <w:divBdr>
            <w:top w:val="none" w:sz="0" w:space="0" w:color="auto"/>
            <w:left w:val="none" w:sz="0" w:space="0" w:color="auto"/>
            <w:bottom w:val="none" w:sz="0" w:space="0" w:color="auto"/>
            <w:right w:val="none" w:sz="0" w:space="0" w:color="auto"/>
          </w:divBdr>
        </w:div>
        <w:div w:id="877201079">
          <w:marLeft w:val="0"/>
          <w:marRight w:val="0"/>
          <w:marTop w:val="0"/>
          <w:marBottom w:val="0"/>
          <w:divBdr>
            <w:top w:val="none" w:sz="0" w:space="0" w:color="auto"/>
            <w:left w:val="none" w:sz="0" w:space="0" w:color="auto"/>
            <w:bottom w:val="none" w:sz="0" w:space="0" w:color="auto"/>
            <w:right w:val="none" w:sz="0" w:space="0" w:color="auto"/>
          </w:divBdr>
        </w:div>
      </w:divsChild>
    </w:div>
    <w:div w:id="1030688230">
      <w:bodyDiv w:val="1"/>
      <w:marLeft w:val="0"/>
      <w:marRight w:val="0"/>
      <w:marTop w:val="0"/>
      <w:marBottom w:val="0"/>
      <w:divBdr>
        <w:top w:val="none" w:sz="0" w:space="0" w:color="auto"/>
        <w:left w:val="none" w:sz="0" w:space="0" w:color="auto"/>
        <w:bottom w:val="none" w:sz="0" w:space="0" w:color="auto"/>
        <w:right w:val="none" w:sz="0" w:space="0" w:color="auto"/>
      </w:divBdr>
      <w:divsChild>
        <w:div w:id="1793592746">
          <w:marLeft w:val="0"/>
          <w:marRight w:val="0"/>
          <w:marTop w:val="0"/>
          <w:marBottom w:val="0"/>
          <w:divBdr>
            <w:top w:val="none" w:sz="0" w:space="0" w:color="auto"/>
            <w:left w:val="none" w:sz="0" w:space="0" w:color="auto"/>
            <w:bottom w:val="none" w:sz="0" w:space="0" w:color="auto"/>
            <w:right w:val="none" w:sz="0" w:space="0" w:color="auto"/>
          </w:divBdr>
        </w:div>
        <w:div w:id="1043753059">
          <w:marLeft w:val="0"/>
          <w:marRight w:val="0"/>
          <w:marTop w:val="0"/>
          <w:marBottom w:val="0"/>
          <w:divBdr>
            <w:top w:val="none" w:sz="0" w:space="0" w:color="auto"/>
            <w:left w:val="none" w:sz="0" w:space="0" w:color="auto"/>
            <w:bottom w:val="none" w:sz="0" w:space="0" w:color="auto"/>
            <w:right w:val="none" w:sz="0" w:space="0" w:color="auto"/>
          </w:divBdr>
        </w:div>
      </w:divsChild>
    </w:div>
    <w:div w:id="1914584255">
      <w:bodyDiv w:val="1"/>
      <w:marLeft w:val="0"/>
      <w:marRight w:val="0"/>
      <w:marTop w:val="0"/>
      <w:marBottom w:val="0"/>
      <w:divBdr>
        <w:top w:val="none" w:sz="0" w:space="0" w:color="auto"/>
        <w:left w:val="none" w:sz="0" w:space="0" w:color="auto"/>
        <w:bottom w:val="none" w:sz="0" w:space="0" w:color="auto"/>
        <w:right w:val="none" w:sz="0" w:space="0" w:color="auto"/>
      </w:divBdr>
      <w:divsChild>
        <w:div w:id="111947763">
          <w:marLeft w:val="0"/>
          <w:marRight w:val="0"/>
          <w:marTop w:val="0"/>
          <w:marBottom w:val="0"/>
          <w:divBdr>
            <w:top w:val="none" w:sz="0" w:space="0" w:color="auto"/>
            <w:left w:val="none" w:sz="0" w:space="0" w:color="auto"/>
            <w:bottom w:val="none" w:sz="0" w:space="0" w:color="auto"/>
            <w:right w:val="none" w:sz="0" w:space="0" w:color="auto"/>
          </w:divBdr>
        </w:div>
        <w:div w:id="271939064">
          <w:marLeft w:val="0"/>
          <w:marRight w:val="0"/>
          <w:marTop w:val="0"/>
          <w:marBottom w:val="0"/>
          <w:divBdr>
            <w:top w:val="none" w:sz="0" w:space="0" w:color="auto"/>
            <w:left w:val="none" w:sz="0" w:space="0" w:color="auto"/>
            <w:bottom w:val="none" w:sz="0" w:space="0" w:color="auto"/>
            <w:right w:val="none" w:sz="0" w:space="0" w:color="auto"/>
          </w:divBdr>
        </w:div>
        <w:div w:id="145189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8B5A-DE27-4FEB-942A-8DFB6450D5B8}">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876e160a-6904-4965-ba4a-873cfbb0e05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47E3AD2-25D5-4BD7-B74A-3D648049C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D05BA-EDBA-4B16-891C-A9FF388A2F59}">
  <ds:schemaRefs>
    <ds:schemaRef ds:uri="http://schemas.microsoft.com/sharepoint/v3/contenttype/forms"/>
  </ds:schemaRefs>
</ds:datastoreItem>
</file>

<file path=customXml/itemProps4.xml><?xml version="1.0" encoding="utf-8"?>
<ds:datastoreItem xmlns:ds="http://schemas.openxmlformats.org/officeDocument/2006/customXml" ds:itemID="{1614517F-824D-47DC-A988-4BA9789B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GammonsC</dc:creator>
  <cp:keywords/>
  <dc:description/>
  <cp:lastModifiedBy>PaezL</cp:lastModifiedBy>
  <cp:revision>3</cp:revision>
  <dcterms:created xsi:type="dcterms:W3CDTF">2023-09-18T13:01:00Z</dcterms:created>
  <dcterms:modified xsi:type="dcterms:W3CDTF">2023-09-18T13:09:00Z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